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EC2" w:rsidRDefault="002B6EC2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Муниципальное бюджетное учреждение </w:t>
      </w:r>
      <w:r w:rsidR="00885418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Pr="0067753F">
        <w:rPr>
          <w:rFonts w:ascii="Times New Roman" w:hAnsi="Times New Roman" w:cs="Times New Roman"/>
          <w:sz w:val="28"/>
          <w:szCs w:val="28"/>
        </w:rPr>
        <w:t xml:space="preserve"> «Спортивная школа «Барс»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>Заинского муниципального района Республики Татарстан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885418" w:rsidRPr="0067753F" w:rsidRDefault="00885418" w:rsidP="0067753F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  2023 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22EE0" w:rsidRDefault="00422EE0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0510C2" w:rsidRDefault="000510C2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ОБРАЗОВАТЕЛЬНАЯ </w:t>
      </w:r>
      <w:r w:rsidR="0067753F">
        <w:rPr>
          <w:rFonts w:ascii="Times New Roman" w:hAnsi="Times New Roman" w:cs="Times New Roman"/>
          <w:sz w:val="28"/>
          <w:szCs w:val="28"/>
        </w:rPr>
        <w:t>ПРОГРАММА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СПОРТИВНОЙ ПОДГОТОВКИ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</w:t>
      </w:r>
      <w:r w:rsidR="0070412E">
        <w:rPr>
          <w:rFonts w:ascii="Times New Roman" w:hAnsi="Times New Roman" w:cs="Times New Roman"/>
          <w:sz w:val="28"/>
          <w:szCs w:val="28"/>
        </w:rPr>
        <w:t>БАДМИНТОН</w:t>
      </w:r>
    </w:p>
    <w:p w:rsidR="0067753F" w:rsidRPr="0067753F" w:rsidRDefault="0067753F" w:rsidP="00422EE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  <w:r w:rsidR="000510C2">
        <w:rPr>
          <w:rFonts w:ascii="Times New Roman" w:hAnsi="Times New Roman" w:cs="Times New Roman"/>
          <w:sz w:val="28"/>
          <w:szCs w:val="28"/>
        </w:rPr>
        <w:t>(д</w:t>
      </w:r>
      <w:r w:rsidR="005738D7">
        <w:rPr>
          <w:rFonts w:ascii="Times New Roman" w:hAnsi="Times New Roman" w:cs="Times New Roman"/>
          <w:sz w:val="28"/>
          <w:szCs w:val="28"/>
        </w:rPr>
        <w:t xml:space="preserve">ля </w:t>
      </w:r>
      <w:r w:rsidR="008F16EB">
        <w:rPr>
          <w:rFonts w:ascii="Times New Roman" w:hAnsi="Times New Roman" w:cs="Times New Roman"/>
          <w:sz w:val="28"/>
          <w:szCs w:val="28"/>
        </w:rPr>
        <w:t xml:space="preserve">учебно - </w:t>
      </w:r>
      <w:r w:rsidR="005738D7">
        <w:rPr>
          <w:rFonts w:ascii="Times New Roman" w:hAnsi="Times New Roman" w:cs="Times New Roman"/>
          <w:sz w:val="28"/>
          <w:szCs w:val="28"/>
        </w:rPr>
        <w:t>тренировочных групп</w:t>
      </w:r>
      <w:r w:rsidR="000510C2">
        <w:rPr>
          <w:rFonts w:ascii="Times New Roman" w:hAnsi="Times New Roman" w:cs="Times New Roman"/>
          <w:sz w:val="28"/>
          <w:szCs w:val="28"/>
        </w:rPr>
        <w:t>)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0510C2" w:rsidRDefault="000510C2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0510C2" w:rsidRPr="0067753F" w:rsidRDefault="000510C2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5738D7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программы: 5</w:t>
      </w:r>
      <w:r w:rsidR="0041163A">
        <w:rPr>
          <w:rFonts w:ascii="Times New Roman" w:hAnsi="Times New Roman" w:cs="Times New Roman"/>
          <w:sz w:val="28"/>
          <w:szCs w:val="28"/>
        </w:rPr>
        <w:t xml:space="preserve"> лет</w:t>
      </w:r>
      <w:r w:rsidR="0067753F" w:rsidRPr="0067753F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115330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422EE0">
        <w:rPr>
          <w:rFonts w:ascii="Times New Roman" w:hAnsi="Times New Roman" w:cs="Times New Roman"/>
          <w:sz w:val="28"/>
          <w:szCs w:val="28"/>
        </w:rPr>
        <w:t>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Заин</w:t>
      </w:r>
      <w:r w:rsidR="00422EE0">
        <w:rPr>
          <w:rFonts w:ascii="Times New Roman" w:hAnsi="Times New Roman" w:cs="Times New Roman"/>
          <w:sz w:val="28"/>
          <w:szCs w:val="28"/>
        </w:rPr>
        <w:t xml:space="preserve">ск     </w:t>
      </w:r>
    </w:p>
    <w:p w:rsidR="0067753F" w:rsidRDefault="00115330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422EE0">
        <w:rPr>
          <w:rFonts w:ascii="Times New Roman" w:hAnsi="Times New Roman" w:cs="Times New Roman"/>
          <w:sz w:val="28"/>
          <w:szCs w:val="28"/>
        </w:rPr>
        <w:t xml:space="preserve"> 2023</w:t>
      </w:r>
      <w:r w:rsidR="0067753F" w:rsidRPr="0067753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422EE0" w:rsidRDefault="00422EE0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5738D7" w:rsidRDefault="00422E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2B6EC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0D3423">
        <w:rPr>
          <w:rFonts w:ascii="Times New Roman" w:hAnsi="Times New Roman" w:cs="Times New Roman"/>
          <w:sz w:val="26"/>
          <w:szCs w:val="26"/>
        </w:rPr>
        <w:t>ОГЛАВЛЕНИЕ</w:t>
      </w:r>
    </w:p>
    <w:p w:rsidR="00C609EC" w:rsidRPr="000D3423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I. П</w:t>
      </w:r>
      <w:r w:rsidR="00C609EC">
        <w:rPr>
          <w:rFonts w:ascii="Times New Roman" w:hAnsi="Times New Roman" w:cs="Times New Roman"/>
          <w:sz w:val="26"/>
          <w:szCs w:val="26"/>
        </w:rPr>
        <w:t xml:space="preserve">ОЯСНИТЕЛЬНАЯ ЗАПИСКА </w:t>
      </w:r>
      <w:r w:rsidRPr="000D3423">
        <w:rPr>
          <w:rFonts w:ascii="Times New Roman" w:hAnsi="Times New Roman" w:cs="Times New Roman"/>
          <w:sz w:val="26"/>
          <w:szCs w:val="26"/>
        </w:rPr>
        <w:t>.....................................................................</w:t>
      </w:r>
      <w:r w:rsidR="00C609EC">
        <w:rPr>
          <w:rFonts w:ascii="Times New Roman" w:hAnsi="Times New Roman" w:cs="Times New Roman"/>
          <w:sz w:val="26"/>
          <w:szCs w:val="26"/>
        </w:rPr>
        <w:t>...........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 xml:space="preserve"> 5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1.1. Характеристика вида спорта «бадминтон» и его отличительные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особенности ..........................................................................................................</w:t>
      </w:r>
      <w:r w:rsidR="00C609EC">
        <w:rPr>
          <w:rFonts w:ascii="Times New Roman" w:hAnsi="Times New Roman" w:cs="Times New Roman"/>
          <w:sz w:val="26"/>
          <w:szCs w:val="26"/>
        </w:rPr>
        <w:t>...........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 xml:space="preserve"> 6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1.2. Цель и преимущественная направленность спортивной подготовки на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тренировочном этапе в виде спорта «бадминтон» ............................................</w:t>
      </w:r>
      <w:r w:rsidR="00C609EC">
        <w:rPr>
          <w:rFonts w:ascii="Times New Roman" w:hAnsi="Times New Roman" w:cs="Times New Roman"/>
          <w:sz w:val="26"/>
          <w:szCs w:val="26"/>
        </w:rPr>
        <w:t>..........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 xml:space="preserve"> 8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II. НОРМАТИВНАЯ ЧАСТЬ ...............................................................................</w:t>
      </w:r>
      <w:r w:rsidR="00C609EC">
        <w:rPr>
          <w:rFonts w:ascii="Times New Roman" w:hAnsi="Times New Roman" w:cs="Times New Roman"/>
          <w:sz w:val="26"/>
          <w:szCs w:val="26"/>
        </w:rPr>
        <w:t>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11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2.1. Структура и особенности организации тренировочного процесса на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тренировочном этапе в виде спорта «бадминтон» ...........................................</w:t>
      </w:r>
      <w:r w:rsidR="00C609EC">
        <w:rPr>
          <w:rFonts w:ascii="Times New Roman" w:hAnsi="Times New Roman" w:cs="Times New Roman"/>
          <w:sz w:val="26"/>
          <w:szCs w:val="26"/>
        </w:rPr>
        <w:t>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 xml:space="preserve"> 11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2.2. Продолжительность этапов спортивной подготовки, минимальный возраст</w:t>
      </w:r>
      <w:r w:rsidR="00A8624E" w:rsidRPr="000D3423">
        <w:rPr>
          <w:rFonts w:ascii="Times New Roman" w:hAnsi="Times New Roman" w:cs="Times New Roman"/>
          <w:sz w:val="26"/>
          <w:szCs w:val="26"/>
        </w:rPr>
        <w:t xml:space="preserve">  л</w:t>
      </w:r>
      <w:r w:rsidRPr="000D3423">
        <w:rPr>
          <w:rFonts w:ascii="Times New Roman" w:hAnsi="Times New Roman" w:cs="Times New Roman"/>
          <w:sz w:val="26"/>
          <w:szCs w:val="26"/>
        </w:rPr>
        <w:t>иц для зачисления на тренировочный этап подготовки по виду спорта</w:t>
      </w:r>
      <w:r w:rsidR="00A8624E" w:rsidRPr="000D3423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«бадминтон»...............................................................................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..........</w:t>
      </w:r>
      <w:r w:rsidR="00C609EC">
        <w:rPr>
          <w:rFonts w:ascii="Times New Roman" w:hAnsi="Times New Roman" w:cs="Times New Roman"/>
          <w:sz w:val="26"/>
          <w:szCs w:val="26"/>
        </w:rPr>
        <w:t>...........................</w:t>
      </w:r>
      <w:r w:rsidR="000D3423">
        <w:rPr>
          <w:rFonts w:ascii="Times New Roman" w:hAnsi="Times New Roman" w:cs="Times New Roman"/>
          <w:sz w:val="26"/>
          <w:szCs w:val="26"/>
        </w:rPr>
        <w:t>1</w:t>
      </w:r>
      <w:r w:rsidRPr="000D3423">
        <w:rPr>
          <w:rFonts w:ascii="Times New Roman" w:hAnsi="Times New Roman" w:cs="Times New Roman"/>
          <w:sz w:val="26"/>
          <w:szCs w:val="26"/>
        </w:rPr>
        <w:t>6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2.3. Требования к объему и режимам тренировочной работы на тренировочном</w:t>
      </w:r>
      <w:r w:rsidR="00A8624E" w:rsidRPr="000D3423">
        <w:rPr>
          <w:rFonts w:ascii="Times New Roman" w:hAnsi="Times New Roman" w:cs="Times New Roman"/>
          <w:sz w:val="26"/>
          <w:szCs w:val="26"/>
        </w:rPr>
        <w:t xml:space="preserve">  </w:t>
      </w:r>
      <w:r w:rsidRPr="000D3423">
        <w:rPr>
          <w:rFonts w:ascii="Times New Roman" w:hAnsi="Times New Roman" w:cs="Times New Roman"/>
          <w:sz w:val="26"/>
          <w:szCs w:val="26"/>
        </w:rPr>
        <w:t>этапе в виде спорта «бадминтон» ...................................</w:t>
      </w:r>
      <w:r w:rsidR="00A8624E" w:rsidRPr="000D3423">
        <w:rPr>
          <w:rFonts w:ascii="Times New Roman" w:hAnsi="Times New Roman" w:cs="Times New Roman"/>
          <w:sz w:val="26"/>
          <w:szCs w:val="26"/>
        </w:rPr>
        <w:t>.......</w:t>
      </w:r>
      <w:r w:rsidR="000D3423">
        <w:rPr>
          <w:rFonts w:ascii="Times New Roman" w:hAnsi="Times New Roman" w:cs="Times New Roman"/>
          <w:sz w:val="26"/>
          <w:szCs w:val="26"/>
        </w:rPr>
        <w:t>....................</w:t>
      </w:r>
      <w:r w:rsidR="00C609EC">
        <w:rPr>
          <w:rFonts w:ascii="Times New Roman" w:hAnsi="Times New Roman" w:cs="Times New Roman"/>
          <w:sz w:val="26"/>
          <w:szCs w:val="26"/>
        </w:rPr>
        <w:t>..................</w:t>
      </w:r>
      <w:r w:rsidRPr="000D3423">
        <w:rPr>
          <w:rFonts w:ascii="Times New Roman" w:hAnsi="Times New Roman" w:cs="Times New Roman"/>
          <w:sz w:val="26"/>
          <w:szCs w:val="26"/>
        </w:rPr>
        <w:t xml:space="preserve"> 17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2.4. Виды подготовки и соотношение их объемов в структуре тренировочного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 xml:space="preserve">процесса на тренировочном этапе подготовки в виде спорта «бадминтон» </w:t>
      </w:r>
      <w:r w:rsidR="00C609EC">
        <w:rPr>
          <w:rFonts w:ascii="Times New Roman" w:hAnsi="Times New Roman" w:cs="Times New Roman"/>
          <w:sz w:val="26"/>
          <w:szCs w:val="26"/>
        </w:rPr>
        <w:t>………</w:t>
      </w:r>
      <w:r w:rsidRPr="000D3423">
        <w:rPr>
          <w:rFonts w:ascii="Times New Roman" w:hAnsi="Times New Roman" w:cs="Times New Roman"/>
          <w:sz w:val="26"/>
          <w:szCs w:val="26"/>
        </w:rPr>
        <w:t>20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2.5. Годовые планы спортивной подготовки на тренировочном этапе подготовки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в виде спорта «бадминтон» ................................................................................</w:t>
      </w:r>
      <w:r w:rsidR="00C609EC">
        <w:rPr>
          <w:rFonts w:ascii="Times New Roman" w:hAnsi="Times New Roman" w:cs="Times New Roman"/>
          <w:sz w:val="26"/>
          <w:szCs w:val="26"/>
        </w:rPr>
        <w:t>...........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21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2.6. Перечень тренировочных и соревновательных мероприятий ................</w:t>
      </w:r>
      <w:r w:rsidR="000D3423">
        <w:rPr>
          <w:rFonts w:ascii="Times New Roman" w:hAnsi="Times New Roman" w:cs="Times New Roman"/>
          <w:sz w:val="26"/>
          <w:szCs w:val="26"/>
        </w:rPr>
        <w:t>......</w:t>
      </w:r>
      <w:r w:rsidR="00C609EC">
        <w:rPr>
          <w:rFonts w:ascii="Times New Roman" w:hAnsi="Times New Roman" w:cs="Times New Roman"/>
          <w:sz w:val="26"/>
          <w:szCs w:val="26"/>
        </w:rPr>
        <w:t>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24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на тренировочном этапе в виде спорта «бадминтон» .....................................</w:t>
      </w:r>
      <w:r w:rsidR="00C609EC">
        <w:rPr>
          <w:rFonts w:ascii="Times New Roman" w:hAnsi="Times New Roman" w:cs="Times New Roman"/>
          <w:sz w:val="26"/>
          <w:szCs w:val="26"/>
        </w:rPr>
        <w:t>...........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24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2.7. Требования к участию лиц проходящих спортивную подготовку и лиц ее</w:t>
      </w:r>
      <w:r w:rsidR="000D3423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осуществляющих в соответствии с реализуемой программой на тренировочном этапе подготовки в виде спорта «бадминтон» .....................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...................</w:t>
      </w:r>
      <w:r w:rsidR="00C609EC">
        <w:rPr>
          <w:rFonts w:ascii="Times New Roman" w:hAnsi="Times New Roman" w:cs="Times New Roman"/>
          <w:sz w:val="26"/>
          <w:szCs w:val="26"/>
        </w:rPr>
        <w:t>....................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26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2.8. Оборудование и спортивный инвентарь для осуществления спортивной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подготовки по виду спорта «бадминтон» ........................................................</w:t>
      </w:r>
      <w:r w:rsidR="00C609EC">
        <w:rPr>
          <w:rFonts w:ascii="Times New Roman" w:hAnsi="Times New Roman" w:cs="Times New Roman"/>
          <w:sz w:val="26"/>
          <w:szCs w:val="26"/>
        </w:rPr>
        <w:t>............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28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III. МЕТОДИЧЕСКАЯ ЧАСТЬ ................................................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</w:t>
      </w:r>
      <w:r w:rsidR="00C609EC">
        <w:rPr>
          <w:rFonts w:ascii="Times New Roman" w:hAnsi="Times New Roman" w:cs="Times New Roman"/>
          <w:sz w:val="26"/>
          <w:szCs w:val="26"/>
        </w:rPr>
        <w:t>...............................</w:t>
      </w:r>
      <w:r w:rsidRPr="000D3423">
        <w:rPr>
          <w:rFonts w:ascii="Times New Roman" w:hAnsi="Times New Roman" w:cs="Times New Roman"/>
          <w:sz w:val="26"/>
          <w:szCs w:val="26"/>
        </w:rPr>
        <w:t>32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3.1. Требования к обеспечению безопасности в условиях тренировочных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занятий и спортивных соревнований в виде спорта «бадминтон» ...............</w:t>
      </w:r>
      <w:r w:rsidR="00C609EC">
        <w:rPr>
          <w:rFonts w:ascii="Times New Roman" w:hAnsi="Times New Roman" w:cs="Times New Roman"/>
          <w:sz w:val="26"/>
          <w:szCs w:val="26"/>
        </w:rPr>
        <w:t>...........</w:t>
      </w:r>
      <w:r w:rsidR="000D3423">
        <w:rPr>
          <w:rFonts w:ascii="Times New Roman" w:hAnsi="Times New Roman" w:cs="Times New Roman"/>
          <w:sz w:val="26"/>
          <w:szCs w:val="26"/>
        </w:rPr>
        <w:t>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32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3.2. Рекомендации по проведению тренировочных занятий в виде спорта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 xml:space="preserve">«бадминтон» с учетом возрастных и гендерных особенностей спортсменов </w:t>
      </w:r>
      <w:r w:rsidR="00C609EC">
        <w:rPr>
          <w:rFonts w:ascii="Times New Roman" w:hAnsi="Times New Roman" w:cs="Times New Roman"/>
          <w:sz w:val="26"/>
          <w:szCs w:val="26"/>
        </w:rPr>
        <w:t>…….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36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3.3. Рекомендации по планированию тренировочного процесса на</w:t>
      </w:r>
      <w:r w:rsidR="000D3423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тренировочном этапе в виде спорта «бадминтон» ..........................................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.......................................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40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3.4. Распределение тренировочных средств на тренировочном этапе подготовки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бадминтонистов ...................................................................................................</w:t>
      </w:r>
      <w:r w:rsidR="00C609EC">
        <w:rPr>
          <w:rFonts w:ascii="Times New Roman" w:hAnsi="Times New Roman" w:cs="Times New Roman"/>
          <w:sz w:val="26"/>
          <w:szCs w:val="26"/>
        </w:rPr>
        <w:t>...........</w:t>
      </w:r>
      <w:r w:rsidRPr="000D3423">
        <w:rPr>
          <w:rFonts w:ascii="Times New Roman" w:hAnsi="Times New Roman" w:cs="Times New Roman"/>
          <w:sz w:val="26"/>
          <w:szCs w:val="26"/>
        </w:rPr>
        <w:t>41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3.4.1 Содержание и направленность технической подготовки бадминтонистов на</w:t>
      </w:r>
      <w:r w:rsidR="00A8624E" w:rsidRPr="000D3423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тренировочном этапе .................................................................</w:t>
      </w:r>
      <w:r w:rsidR="00A8624E" w:rsidRPr="000D3423">
        <w:rPr>
          <w:rFonts w:ascii="Times New Roman" w:hAnsi="Times New Roman" w:cs="Times New Roman"/>
          <w:sz w:val="26"/>
          <w:szCs w:val="26"/>
        </w:rPr>
        <w:t>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................</w:t>
      </w:r>
      <w:r w:rsidRPr="000D3423">
        <w:rPr>
          <w:rFonts w:ascii="Times New Roman" w:hAnsi="Times New Roman" w:cs="Times New Roman"/>
          <w:sz w:val="26"/>
          <w:szCs w:val="26"/>
        </w:rPr>
        <w:t>41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3.4.5 Содержание и направленность теоретической (интеллектуальной)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подготовки бадминтонистов на тренировочном этапе ...................................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............</w:t>
      </w:r>
      <w:r w:rsidRPr="000D3423">
        <w:rPr>
          <w:rFonts w:ascii="Times New Roman" w:hAnsi="Times New Roman" w:cs="Times New Roman"/>
          <w:sz w:val="26"/>
          <w:szCs w:val="26"/>
        </w:rPr>
        <w:t>87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3.5. Содержание и направленность воспитательной работы на тренировочном</w:t>
      </w:r>
      <w:r w:rsidR="000D3423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этапе ............................................................................................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.............................................</w:t>
      </w:r>
      <w:r w:rsidRPr="000D3423">
        <w:rPr>
          <w:rFonts w:ascii="Times New Roman" w:hAnsi="Times New Roman" w:cs="Times New Roman"/>
          <w:sz w:val="26"/>
          <w:szCs w:val="26"/>
        </w:rPr>
        <w:t xml:space="preserve"> 89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3.6. Структура годичного цикла подготовки бадминтонистов на тренировочном</w:t>
      </w:r>
      <w:r w:rsidR="00A8624E" w:rsidRPr="000D3423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этапе (названия и продолжительность периодов, э</w:t>
      </w:r>
      <w:r w:rsidR="000D3423" w:rsidRPr="000D3423">
        <w:rPr>
          <w:rFonts w:ascii="Times New Roman" w:hAnsi="Times New Roman" w:cs="Times New Roman"/>
          <w:sz w:val="26"/>
          <w:szCs w:val="26"/>
        </w:rPr>
        <w:t>тапов и мезоциклов) .......</w:t>
      </w:r>
      <w:r w:rsidR="00C609EC">
        <w:rPr>
          <w:rFonts w:ascii="Times New Roman" w:hAnsi="Times New Roman" w:cs="Times New Roman"/>
          <w:sz w:val="26"/>
          <w:szCs w:val="26"/>
        </w:rPr>
        <w:t>...........</w:t>
      </w:r>
      <w:r w:rsidRPr="000D3423">
        <w:rPr>
          <w:rFonts w:ascii="Times New Roman" w:hAnsi="Times New Roman" w:cs="Times New Roman"/>
          <w:sz w:val="26"/>
          <w:szCs w:val="26"/>
        </w:rPr>
        <w:t>94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3.6.1. Структура годичных и многолетних циклов .................</w:t>
      </w:r>
      <w:r w:rsidR="000D3423" w:rsidRPr="000D3423">
        <w:rPr>
          <w:rFonts w:ascii="Times New Roman" w:hAnsi="Times New Roman" w:cs="Times New Roman"/>
          <w:sz w:val="26"/>
          <w:szCs w:val="26"/>
        </w:rPr>
        <w:t>.........................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........</w:t>
      </w:r>
      <w:r w:rsidR="002B6EC2">
        <w:rPr>
          <w:rFonts w:ascii="Times New Roman" w:hAnsi="Times New Roman" w:cs="Times New Roman"/>
          <w:sz w:val="26"/>
          <w:szCs w:val="26"/>
        </w:rPr>
        <w:t>....</w:t>
      </w:r>
      <w:r w:rsidRPr="000D3423">
        <w:rPr>
          <w:rFonts w:ascii="Times New Roman" w:hAnsi="Times New Roman" w:cs="Times New Roman"/>
          <w:sz w:val="26"/>
          <w:szCs w:val="26"/>
        </w:rPr>
        <w:t>94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3.6.2. Типы и структура мезоциклов ....................................</w:t>
      </w:r>
      <w:r w:rsidR="000D3423" w:rsidRPr="000D3423">
        <w:rPr>
          <w:rFonts w:ascii="Times New Roman" w:hAnsi="Times New Roman" w:cs="Times New Roman"/>
          <w:sz w:val="26"/>
          <w:szCs w:val="26"/>
        </w:rPr>
        <w:t>............................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........</w:t>
      </w:r>
      <w:r w:rsidR="002B6EC2">
        <w:rPr>
          <w:rFonts w:ascii="Times New Roman" w:hAnsi="Times New Roman" w:cs="Times New Roman"/>
          <w:sz w:val="26"/>
          <w:szCs w:val="26"/>
        </w:rPr>
        <w:t>...</w:t>
      </w:r>
      <w:r w:rsidRPr="000D3423">
        <w:rPr>
          <w:rFonts w:ascii="Times New Roman" w:hAnsi="Times New Roman" w:cs="Times New Roman"/>
          <w:sz w:val="26"/>
          <w:szCs w:val="26"/>
        </w:rPr>
        <w:t>100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3.6.3. Варианты структуры подготовительного периода ..</w:t>
      </w:r>
      <w:r w:rsidR="000D3423" w:rsidRPr="000D3423">
        <w:rPr>
          <w:rFonts w:ascii="Times New Roman" w:hAnsi="Times New Roman" w:cs="Times New Roman"/>
          <w:sz w:val="26"/>
          <w:szCs w:val="26"/>
        </w:rPr>
        <w:t>.............................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103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3.7. Планирования спортивных результатов .........................</w:t>
      </w:r>
      <w:r w:rsidR="000D3423" w:rsidRPr="000D3423">
        <w:rPr>
          <w:rFonts w:ascii="Times New Roman" w:hAnsi="Times New Roman" w:cs="Times New Roman"/>
          <w:sz w:val="26"/>
          <w:szCs w:val="26"/>
        </w:rPr>
        <w:t>..........................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106</w:t>
      </w:r>
    </w:p>
    <w:p w:rsidR="005738D7" w:rsidRPr="000D3423" w:rsidRDefault="005738D7" w:rsidP="000D342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IV. СИСТЕМА КОНТРОЛЯ И ЗАЧЕТНЫЕ ТРЕБОВАНИЯ</w:t>
      </w:r>
      <w:r w:rsidR="000D3423" w:rsidRPr="000D3423">
        <w:rPr>
          <w:rFonts w:ascii="Times New Roman" w:hAnsi="Times New Roman" w:cs="Times New Roman"/>
          <w:sz w:val="26"/>
          <w:szCs w:val="26"/>
        </w:rPr>
        <w:t xml:space="preserve"> ........................</w:t>
      </w:r>
      <w:r w:rsidR="000D3423">
        <w:rPr>
          <w:rFonts w:ascii="Times New Roman" w:hAnsi="Times New Roman" w:cs="Times New Roman"/>
          <w:sz w:val="26"/>
          <w:szCs w:val="26"/>
        </w:rPr>
        <w:t>..........</w:t>
      </w:r>
      <w:r w:rsidR="002B6EC2">
        <w:rPr>
          <w:rFonts w:ascii="Times New Roman" w:hAnsi="Times New Roman" w:cs="Times New Roman"/>
          <w:sz w:val="26"/>
          <w:szCs w:val="26"/>
        </w:rPr>
        <w:t>.</w:t>
      </w:r>
      <w:r w:rsidRPr="000D3423">
        <w:rPr>
          <w:rFonts w:ascii="Times New Roman" w:hAnsi="Times New Roman" w:cs="Times New Roman"/>
          <w:sz w:val="26"/>
          <w:szCs w:val="26"/>
        </w:rPr>
        <w:t>107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lastRenderedPageBreak/>
        <w:t>4.1. Рекомендации по проведению отбора лиц для их спортивной подготовки на</w:t>
      </w:r>
      <w:r w:rsidR="000D3423" w:rsidRPr="000D3423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тренировочном этапе в виде спорта «бадминтон» ...............</w:t>
      </w:r>
      <w:r w:rsidR="000D3423" w:rsidRPr="000D3423">
        <w:rPr>
          <w:rFonts w:ascii="Times New Roman" w:hAnsi="Times New Roman" w:cs="Times New Roman"/>
          <w:sz w:val="26"/>
          <w:szCs w:val="26"/>
        </w:rPr>
        <w:t>......................</w:t>
      </w:r>
      <w:r w:rsidR="006F4F9A">
        <w:rPr>
          <w:rFonts w:ascii="Times New Roman" w:hAnsi="Times New Roman" w:cs="Times New Roman"/>
          <w:sz w:val="26"/>
          <w:szCs w:val="26"/>
        </w:rPr>
        <w:t>..............</w:t>
      </w:r>
      <w:r w:rsidRPr="000D3423">
        <w:rPr>
          <w:rFonts w:ascii="Times New Roman" w:hAnsi="Times New Roman" w:cs="Times New Roman"/>
          <w:sz w:val="26"/>
          <w:szCs w:val="26"/>
        </w:rPr>
        <w:t>107</w:t>
      </w:r>
    </w:p>
    <w:p w:rsidR="005738D7" w:rsidRPr="000D3423" w:rsidRDefault="005738D7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4.2. Виды контроля и сроки его проведения на тренировочном этапе в виде</w:t>
      </w:r>
      <w:r w:rsidR="006F4F9A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спорта «бадминтон» ................................................................</w:t>
      </w:r>
      <w:r w:rsidR="000D3423" w:rsidRPr="000D3423">
        <w:rPr>
          <w:rFonts w:ascii="Times New Roman" w:hAnsi="Times New Roman" w:cs="Times New Roman"/>
          <w:sz w:val="26"/>
          <w:szCs w:val="26"/>
        </w:rPr>
        <w:t>.........................</w:t>
      </w:r>
      <w:r w:rsidR="006F4F9A">
        <w:rPr>
          <w:rFonts w:ascii="Times New Roman" w:hAnsi="Times New Roman" w:cs="Times New Roman"/>
          <w:sz w:val="26"/>
          <w:szCs w:val="26"/>
        </w:rPr>
        <w:t>......................</w:t>
      </w:r>
      <w:r w:rsidR="002B6EC2">
        <w:rPr>
          <w:rFonts w:ascii="Times New Roman" w:hAnsi="Times New Roman" w:cs="Times New Roman"/>
          <w:sz w:val="26"/>
          <w:szCs w:val="26"/>
        </w:rPr>
        <w:t>...</w:t>
      </w:r>
      <w:r w:rsidRPr="000D3423">
        <w:rPr>
          <w:rFonts w:ascii="Times New Roman" w:hAnsi="Times New Roman" w:cs="Times New Roman"/>
          <w:sz w:val="26"/>
          <w:szCs w:val="26"/>
        </w:rPr>
        <w:t>109</w:t>
      </w:r>
    </w:p>
    <w:p w:rsidR="005738D7" w:rsidRPr="000D3423" w:rsidRDefault="005738D7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4.3. Рекомендации по организации научно-методического сопровождения</w:t>
      </w:r>
    </w:p>
    <w:p w:rsidR="005738D7" w:rsidRPr="000D3423" w:rsidRDefault="005738D7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спортивной подготовки на тренировочном этапе в виде спорта «бадминтон»</w:t>
      </w:r>
      <w:r w:rsidR="006F4F9A">
        <w:rPr>
          <w:rFonts w:ascii="Times New Roman" w:hAnsi="Times New Roman" w:cs="Times New Roman"/>
          <w:sz w:val="26"/>
          <w:szCs w:val="26"/>
        </w:rPr>
        <w:t>…</w:t>
      </w:r>
      <w:r w:rsidR="002B6EC2">
        <w:rPr>
          <w:rFonts w:ascii="Times New Roman" w:hAnsi="Times New Roman" w:cs="Times New Roman"/>
          <w:sz w:val="26"/>
          <w:szCs w:val="26"/>
        </w:rPr>
        <w:t>...</w:t>
      </w:r>
      <w:r w:rsidRPr="000D3423">
        <w:rPr>
          <w:rFonts w:ascii="Times New Roman" w:hAnsi="Times New Roman" w:cs="Times New Roman"/>
          <w:sz w:val="26"/>
          <w:szCs w:val="26"/>
        </w:rPr>
        <w:t>112</w:t>
      </w:r>
    </w:p>
    <w:p w:rsidR="005738D7" w:rsidRPr="000D3423" w:rsidRDefault="005738D7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4.4. Требования к организации и проведению врачебно-педагогического,</w:t>
      </w:r>
      <w:r w:rsidR="006F4F9A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психологического и биохимического контроля ....................</w:t>
      </w:r>
      <w:r w:rsidR="006F4F9A">
        <w:rPr>
          <w:rFonts w:ascii="Times New Roman" w:hAnsi="Times New Roman" w:cs="Times New Roman"/>
          <w:sz w:val="26"/>
          <w:szCs w:val="26"/>
        </w:rPr>
        <w:t>...................................</w:t>
      </w:r>
      <w:r w:rsidR="002B6EC2">
        <w:rPr>
          <w:rFonts w:ascii="Times New Roman" w:hAnsi="Times New Roman" w:cs="Times New Roman"/>
          <w:sz w:val="26"/>
          <w:szCs w:val="26"/>
        </w:rPr>
        <w:t>..</w:t>
      </w:r>
      <w:r w:rsidRPr="000D3423">
        <w:rPr>
          <w:rFonts w:ascii="Times New Roman" w:hAnsi="Times New Roman" w:cs="Times New Roman"/>
          <w:sz w:val="26"/>
          <w:szCs w:val="26"/>
        </w:rPr>
        <w:t>112</w:t>
      </w:r>
    </w:p>
    <w:p w:rsidR="005738D7" w:rsidRPr="000D3423" w:rsidRDefault="005738D7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4.5. Контроль уровня физической подготовленности на тренировочном этапе в</w:t>
      </w:r>
    </w:p>
    <w:p w:rsidR="005738D7" w:rsidRPr="000D3423" w:rsidRDefault="005738D7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виде спорта «бадминтон» ........................................................</w:t>
      </w:r>
      <w:r w:rsidR="006F4F9A">
        <w:rPr>
          <w:rFonts w:ascii="Times New Roman" w:hAnsi="Times New Roman" w:cs="Times New Roman"/>
          <w:sz w:val="26"/>
          <w:szCs w:val="26"/>
        </w:rPr>
        <w:t>.....................................</w:t>
      </w:r>
      <w:r w:rsidRPr="000D3423">
        <w:rPr>
          <w:rFonts w:ascii="Times New Roman" w:hAnsi="Times New Roman" w:cs="Times New Roman"/>
          <w:sz w:val="26"/>
          <w:szCs w:val="26"/>
        </w:rPr>
        <w:t>115</w:t>
      </w:r>
    </w:p>
    <w:p w:rsidR="005738D7" w:rsidRPr="000D3423" w:rsidRDefault="005738D7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4.6. Контроль уровня технической подготовленности на тренировочном этапе в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виде спорта «бадминтон» .......................................................................................</w:t>
      </w:r>
      <w:r w:rsidR="006F4F9A">
        <w:rPr>
          <w:rFonts w:ascii="Times New Roman" w:hAnsi="Times New Roman" w:cs="Times New Roman"/>
          <w:sz w:val="26"/>
          <w:szCs w:val="26"/>
        </w:rPr>
        <w:t>....</w:t>
      </w:r>
      <w:r w:rsidR="002B6EC2">
        <w:rPr>
          <w:rFonts w:ascii="Times New Roman" w:hAnsi="Times New Roman" w:cs="Times New Roman"/>
          <w:sz w:val="26"/>
          <w:szCs w:val="26"/>
        </w:rPr>
        <w:t>..</w:t>
      </w:r>
      <w:r w:rsidRPr="000D3423">
        <w:rPr>
          <w:rFonts w:ascii="Times New Roman" w:hAnsi="Times New Roman" w:cs="Times New Roman"/>
          <w:sz w:val="26"/>
          <w:szCs w:val="26"/>
        </w:rPr>
        <w:t>118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V. ИНФОРМАЦИОННОЕ ОБЕСПЕЧЕНИЕ ПРОГРАММЫ ...........................</w:t>
      </w:r>
      <w:r w:rsidR="006F4F9A">
        <w:rPr>
          <w:rFonts w:ascii="Times New Roman" w:hAnsi="Times New Roman" w:cs="Times New Roman"/>
          <w:sz w:val="26"/>
          <w:szCs w:val="26"/>
        </w:rPr>
        <w:t>.....</w:t>
      </w:r>
      <w:r w:rsidR="002B6EC2">
        <w:rPr>
          <w:rFonts w:ascii="Times New Roman" w:hAnsi="Times New Roman" w:cs="Times New Roman"/>
          <w:sz w:val="26"/>
          <w:szCs w:val="26"/>
        </w:rPr>
        <w:t>..</w:t>
      </w:r>
      <w:r w:rsidRPr="000D3423">
        <w:rPr>
          <w:rFonts w:ascii="Times New Roman" w:hAnsi="Times New Roman" w:cs="Times New Roman"/>
          <w:sz w:val="26"/>
          <w:szCs w:val="26"/>
        </w:rPr>
        <w:t>123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5.1. Основная литература ........................................................................................</w:t>
      </w:r>
      <w:r w:rsidR="006F4F9A">
        <w:rPr>
          <w:rFonts w:ascii="Times New Roman" w:hAnsi="Times New Roman" w:cs="Times New Roman"/>
          <w:sz w:val="26"/>
          <w:szCs w:val="26"/>
        </w:rPr>
        <w:t>...</w:t>
      </w:r>
      <w:r w:rsidR="002B6EC2">
        <w:rPr>
          <w:rFonts w:ascii="Times New Roman" w:hAnsi="Times New Roman" w:cs="Times New Roman"/>
          <w:sz w:val="26"/>
          <w:szCs w:val="26"/>
        </w:rPr>
        <w:t>..</w:t>
      </w:r>
      <w:r w:rsidRPr="000D3423">
        <w:rPr>
          <w:rFonts w:ascii="Times New Roman" w:hAnsi="Times New Roman" w:cs="Times New Roman"/>
          <w:sz w:val="26"/>
          <w:szCs w:val="26"/>
        </w:rPr>
        <w:t>123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5.2. Дополнительная литература ............................................................................</w:t>
      </w:r>
      <w:r w:rsidR="006F4F9A">
        <w:rPr>
          <w:rFonts w:ascii="Times New Roman" w:hAnsi="Times New Roman" w:cs="Times New Roman"/>
          <w:sz w:val="26"/>
          <w:szCs w:val="26"/>
        </w:rPr>
        <w:t>...</w:t>
      </w:r>
      <w:r w:rsidR="002B6EC2">
        <w:rPr>
          <w:rFonts w:ascii="Times New Roman" w:hAnsi="Times New Roman" w:cs="Times New Roman"/>
          <w:sz w:val="26"/>
          <w:szCs w:val="26"/>
        </w:rPr>
        <w:t>..</w:t>
      </w:r>
      <w:r w:rsidRPr="000D3423">
        <w:rPr>
          <w:rFonts w:ascii="Times New Roman" w:hAnsi="Times New Roman" w:cs="Times New Roman"/>
          <w:sz w:val="26"/>
          <w:szCs w:val="26"/>
        </w:rPr>
        <w:t>124</w:t>
      </w:r>
    </w:p>
    <w:p w:rsidR="005738D7" w:rsidRPr="000D3423" w:rsidRDefault="005738D7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5.3. Перечень ресурсов информационно-телекоммуникационной сети</w:t>
      </w:r>
      <w:r w:rsidR="006F4F9A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«Интернет» ................................................................................</w:t>
      </w:r>
      <w:r w:rsidR="006F4F9A">
        <w:rPr>
          <w:rFonts w:ascii="Times New Roman" w:hAnsi="Times New Roman" w:cs="Times New Roman"/>
          <w:sz w:val="26"/>
          <w:szCs w:val="26"/>
        </w:rPr>
        <w:t>.........................................................</w:t>
      </w:r>
      <w:r w:rsidRPr="000D3423">
        <w:rPr>
          <w:rFonts w:ascii="Times New Roman" w:hAnsi="Times New Roman" w:cs="Times New Roman"/>
          <w:sz w:val="26"/>
          <w:szCs w:val="26"/>
        </w:rPr>
        <w:t>127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VI. ПРИЛОЖЕНИЯ ..................................................................</w:t>
      </w:r>
      <w:r w:rsidR="006F4F9A">
        <w:rPr>
          <w:rFonts w:ascii="Times New Roman" w:hAnsi="Times New Roman" w:cs="Times New Roman"/>
          <w:sz w:val="26"/>
          <w:szCs w:val="26"/>
        </w:rPr>
        <w:t>....................................</w:t>
      </w:r>
      <w:r w:rsidRPr="000D3423">
        <w:rPr>
          <w:rFonts w:ascii="Times New Roman" w:hAnsi="Times New Roman" w:cs="Times New Roman"/>
          <w:sz w:val="26"/>
          <w:szCs w:val="26"/>
        </w:rPr>
        <w:t>129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6.1 Термины, определения, обозначения, сокращения .........</w:t>
      </w:r>
      <w:r w:rsidR="006F4F9A">
        <w:rPr>
          <w:rFonts w:ascii="Times New Roman" w:hAnsi="Times New Roman" w:cs="Times New Roman"/>
          <w:sz w:val="26"/>
          <w:szCs w:val="26"/>
        </w:rPr>
        <w:t>....................................</w:t>
      </w:r>
      <w:r w:rsidRPr="000D3423">
        <w:rPr>
          <w:rFonts w:ascii="Times New Roman" w:hAnsi="Times New Roman" w:cs="Times New Roman"/>
          <w:sz w:val="26"/>
          <w:szCs w:val="26"/>
        </w:rPr>
        <w:t>129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6.2. Основные средства физической подготовки</w:t>
      </w:r>
      <w:r w:rsidR="006F4F9A">
        <w:rPr>
          <w:rFonts w:ascii="Times New Roman" w:hAnsi="Times New Roman" w:cs="Times New Roman"/>
          <w:sz w:val="26"/>
          <w:szCs w:val="26"/>
        </w:rPr>
        <w:t xml:space="preserve"> на тренировочном этапе ............</w:t>
      </w:r>
      <w:r w:rsidRPr="000D3423">
        <w:rPr>
          <w:rFonts w:ascii="Times New Roman" w:hAnsi="Times New Roman" w:cs="Times New Roman"/>
          <w:sz w:val="26"/>
          <w:szCs w:val="26"/>
        </w:rPr>
        <w:t>131</w:t>
      </w:r>
    </w:p>
    <w:p w:rsidR="005738D7" w:rsidRPr="000D3423" w:rsidRDefault="005738D7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6.3. Примерные схемы тренировочных заданий на тренировочном этапе</w:t>
      </w:r>
      <w:r w:rsidR="006F4F9A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подготовки бадминтонистов ...................................................</w:t>
      </w:r>
      <w:r w:rsidR="006F4F9A">
        <w:rPr>
          <w:rFonts w:ascii="Times New Roman" w:hAnsi="Times New Roman" w:cs="Times New Roman"/>
          <w:sz w:val="26"/>
          <w:szCs w:val="26"/>
        </w:rPr>
        <w:t>.......................................................</w:t>
      </w:r>
      <w:r w:rsidRPr="000D3423">
        <w:rPr>
          <w:rFonts w:ascii="Times New Roman" w:hAnsi="Times New Roman" w:cs="Times New Roman"/>
          <w:sz w:val="26"/>
          <w:szCs w:val="26"/>
        </w:rPr>
        <w:t xml:space="preserve"> 146</w:t>
      </w:r>
    </w:p>
    <w:p w:rsidR="005738D7" w:rsidRPr="000D3423" w:rsidRDefault="005738D7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D3423">
        <w:rPr>
          <w:rFonts w:ascii="Times New Roman" w:hAnsi="Times New Roman" w:cs="Times New Roman"/>
          <w:sz w:val="26"/>
          <w:szCs w:val="26"/>
        </w:rPr>
        <w:t>6.4 Основные средства технико-тактической подготовки на тренировочном</w:t>
      </w:r>
      <w:r w:rsidR="006F4F9A">
        <w:rPr>
          <w:rFonts w:ascii="Times New Roman" w:hAnsi="Times New Roman" w:cs="Times New Roman"/>
          <w:sz w:val="26"/>
          <w:szCs w:val="26"/>
        </w:rPr>
        <w:t xml:space="preserve"> </w:t>
      </w:r>
      <w:r w:rsidRPr="000D3423">
        <w:rPr>
          <w:rFonts w:ascii="Times New Roman" w:hAnsi="Times New Roman" w:cs="Times New Roman"/>
          <w:sz w:val="26"/>
          <w:szCs w:val="26"/>
        </w:rPr>
        <w:t>этапе .........................................................</w:t>
      </w:r>
      <w:r w:rsidR="006F4F9A">
        <w:rPr>
          <w:rFonts w:ascii="Times New Roman" w:hAnsi="Times New Roman" w:cs="Times New Roman"/>
          <w:sz w:val="26"/>
          <w:szCs w:val="26"/>
        </w:rPr>
        <w:t>................................................................................</w:t>
      </w:r>
      <w:r w:rsidRPr="000D3423">
        <w:rPr>
          <w:rFonts w:ascii="Times New Roman" w:hAnsi="Times New Roman" w:cs="Times New Roman"/>
          <w:sz w:val="26"/>
          <w:szCs w:val="26"/>
        </w:rPr>
        <w:t>164</w:t>
      </w:r>
    </w:p>
    <w:p w:rsidR="005738D7" w:rsidRPr="000D3423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D3423" w:rsidRDefault="000D3423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D3423" w:rsidRDefault="000D3423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D3423" w:rsidRDefault="000D3423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223B9" w:rsidRDefault="00E223B9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D3423" w:rsidRDefault="000D3423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609EC" w:rsidRDefault="00C609EC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D3423" w:rsidRDefault="000D3423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67AE0" w:rsidRDefault="00567AE0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7AE0" w:rsidRDefault="00567AE0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738D7" w:rsidRDefault="005738D7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F4F9A">
        <w:rPr>
          <w:rFonts w:ascii="Times New Roman" w:hAnsi="Times New Roman" w:cs="Times New Roman"/>
          <w:b/>
          <w:sz w:val="26"/>
          <w:szCs w:val="26"/>
        </w:rPr>
        <w:t>I. ПОЯСНИТЕЛЬНАЯ ЗАПИСКА</w:t>
      </w:r>
    </w:p>
    <w:p w:rsidR="006F4F9A" w:rsidRPr="006F4F9A" w:rsidRDefault="006F4F9A" w:rsidP="006F4F9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</w:t>
      </w:r>
    </w:p>
    <w:p w:rsidR="005738D7" w:rsidRPr="008F2151" w:rsidRDefault="006F4F9A" w:rsidP="00E223B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</w:t>
      </w:r>
      <w:r w:rsidR="00E223B9">
        <w:rPr>
          <w:rFonts w:ascii="Times New Roman" w:hAnsi="Times New Roman" w:cs="Times New Roman"/>
          <w:sz w:val="26"/>
          <w:szCs w:val="26"/>
        </w:rPr>
        <w:t xml:space="preserve"> </w:t>
      </w:r>
      <w:r w:rsidR="00E223B9" w:rsidRPr="008F2151">
        <w:rPr>
          <w:rFonts w:ascii="Times New Roman" w:hAnsi="Times New Roman" w:cs="Times New Roman"/>
          <w:sz w:val="28"/>
          <w:szCs w:val="28"/>
        </w:rPr>
        <w:t>П</w:t>
      </w:r>
      <w:r w:rsidR="005738D7" w:rsidRPr="008F2151">
        <w:rPr>
          <w:rFonts w:ascii="Times New Roman" w:hAnsi="Times New Roman" w:cs="Times New Roman"/>
          <w:sz w:val="28"/>
          <w:szCs w:val="28"/>
        </w:rPr>
        <w:t>рограмма спортивной подготовки для тренировочного этапа по</w:t>
      </w:r>
      <w:r w:rsidRPr="008F215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8F2151">
        <w:rPr>
          <w:rFonts w:ascii="Times New Roman" w:hAnsi="Times New Roman" w:cs="Times New Roman"/>
          <w:sz w:val="28"/>
          <w:szCs w:val="28"/>
        </w:rPr>
        <w:t>виду спорта «бадминтон» представляет собой программно-методический</w:t>
      </w:r>
      <w:r w:rsidRPr="008F215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8F2151">
        <w:rPr>
          <w:rFonts w:ascii="Times New Roman" w:hAnsi="Times New Roman" w:cs="Times New Roman"/>
          <w:sz w:val="28"/>
          <w:szCs w:val="28"/>
        </w:rPr>
        <w:t>комплект нормативной и методической документации, которая определяет</w:t>
      </w:r>
      <w:r w:rsidRPr="008F215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8F2151">
        <w:rPr>
          <w:rFonts w:ascii="Times New Roman" w:hAnsi="Times New Roman" w:cs="Times New Roman"/>
          <w:sz w:val="28"/>
          <w:szCs w:val="28"/>
        </w:rPr>
        <w:t>содержание и организацию процесса спортивной подготовки по виду спорта</w:t>
      </w:r>
      <w:r w:rsidRPr="008F215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8F2151">
        <w:rPr>
          <w:rFonts w:ascii="Times New Roman" w:hAnsi="Times New Roman" w:cs="Times New Roman"/>
          <w:sz w:val="28"/>
          <w:szCs w:val="28"/>
        </w:rPr>
        <w:t>«бадминтон» на каждом её этапе в соответствии с требованиями федеральных</w:t>
      </w:r>
      <w:r w:rsidRPr="008F215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8F2151">
        <w:rPr>
          <w:rFonts w:ascii="Times New Roman" w:hAnsi="Times New Roman" w:cs="Times New Roman"/>
          <w:sz w:val="28"/>
          <w:szCs w:val="28"/>
        </w:rPr>
        <w:t>стандартов спортивной подготовки (ФССП).</w:t>
      </w:r>
    </w:p>
    <w:p w:rsidR="005738D7" w:rsidRPr="008F2151" w:rsidRDefault="00E223B9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2151">
        <w:rPr>
          <w:rFonts w:ascii="Times New Roman" w:hAnsi="Times New Roman" w:cs="Times New Roman"/>
          <w:sz w:val="28"/>
          <w:szCs w:val="28"/>
        </w:rPr>
        <w:t xml:space="preserve">        </w:t>
      </w:r>
      <w:r w:rsidR="008F2151" w:rsidRPr="008F2151">
        <w:rPr>
          <w:rFonts w:ascii="Times New Roman" w:hAnsi="Times New Roman" w:cs="Times New Roman"/>
          <w:sz w:val="28"/>
          <w:szCs w:val="28"/>
        </w:rPr>
        <w:t xml:space="preserve"> П</w:t>
      </w:r>
      <w:r w:rsidR="005738D7" w:rsidRPr="008F2151">
        <w:rPr>
          <w:rFonts w:ascii="Times New Roman" w:hAnsi="Times New Roman" w:cs="Times New Roman"/>
          <w:sz w:val="28"/>
          <w:szCs w:val="28"/>
        </w:rPr>
        <w:t>рограмма спортивной подготовки для тренировочного этапа</w:t>
      </w:r>
      <w:r w:rsidRPr="008F215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8F2151">
        <w:rPr>
          <w:rFonts w:ascii="Times New Roman" w:hAnsi="Times New Roman" w:cs="Times New Roman"/>
          <w:sz w:val="28"/>
          <w:szCs w:val="28"/>
        </w:rPr>
        <w:t>подготовки по виду спорта «бадминто</w:t>
      </w:r>
      <w:r w:rsidRPr="008F2151">
        <w:rPr>
          <w:rFonts w:ascii="Times New Roman" w:hAnsi="Times New Roman" w:cs="Times New Roman"/>
          <w:sz w:val="28"/>
          <w:szCs w:val="28"/>
        </w:rPr>
        <w:t xml:space="preserve">н» разработана в соответствии с </w:t>
      </w:r>
      <w:r w:rsidR="005738D7" w:rsidRPr="008F2151">
        <w:rPr>
          <w:rFonts w:ascii="Times New Roman" w:hAnsi="Times New Roman" w:cs="Times New Roman"/>
          <w:sz w:val="28"/>
          <w:szCs w:val="28"/>
        </w:rPr>
        <w:t>Федеральным стандартом спортивной подгот</w:t>
      </w:r>
      <w:r w:rsidRPr="008F2151">
        <w:rPr>
          <w:rFonts w:ascii="Times New Roman" w:hAnsi="Times New Roman" w:cs="Times New Roman"/>
          <w:sz w:val="28"/>
          <w:szCs w:val="28"/>
        </w:rPr>
        <w:t xml:space="preserve">овки по виду спорта «бадминтон» </w:t>
      </w:r>
      <w:r w:rsidR="005738D7" w:rsidRPr="008F2151">
        <w:rPr>
          <w:rFonts w:ascii="Times New Roman" w:hAnsi="Times New Roman" w:cs="Times New Roman"/>
          <w:sz w:val="28"/>
          <w:szCs w:val="28"/>
        </w:rPr>
        <w:t xml:space="preserve">утверждённого приказом Министерства спорта </w:t>
      </w:r>
      <w:r w:rsidRPr="008F2151">
        <w:rPr>
          <w:rFonts w:ascii="Times New Roman" w:hAnsi="Times New Roman" w:cs="Times New Roman"/>
          <w:sz w:val="28"/>
          <w:szCs w:val="28"/>
        </w:rPr>
        <w:t xml:space="preserve">России от 19 января 2018г. № 37 </w:t>
      </w:r>
      <w:r w:rsidR="005738D7" w:rsidRPr="008F2151">
        <w:rPr>
          <w:rFonts w:ascii="Times New Roman" w:hAnsi="Times New Roman" w:cs="Times New Roman"/>
          <w:sz w:val="28"/>
          <w:szCs w:val="28"/>
        </w:rPr>
        <w:t>и зарегистрированного в Министерстве юс</w:t>
      </w:r>
      <w:r w:rsidRPr="008F2151">
        <w:rPr>
          <w:rFonts w:ascii="Times New Roman" w:hAnsi="Times New Roman" w:cs="Times New Roman"/>
          <w:sz w:val="28"/>
          <w:szCs w:val="28"/>
        </w:rPr>
        <w:t xml:space="preserve">тиции Российской Федерации за № </w:t>
      </w:r>
      <w:r w:rsidR="005738D7" w:rsidRPr="008F2151">
        <w:rPr>
          <w:rFonts w:ascii="Times New Roman" w:hAnsi="Times New Roman" w:cs="Times New Roman"/>
          <w:sz w:val="28"/>
          <w:szCs w:val="28"/>
        </w:rPr>
        <w:t>50015 от 12 февраля 2018 г., а так же и на о</w:t>
      </w:r>
      <w:r w:rsidRPr="008F2151">
        <w:rPr>
          <w:rFonts w:ascii="Times New Roman" w:hAnsi="Times New Roman" w:cs="Times New Roman"/>
          <w:sz w:val="28"/>
          <w:szCs w:val="28"/>
        </w:rPr>
        <w:t xml:space="preserve">снове директивных и нормативных </w:t>
      </w:r>
      <w:r w:rsidR="005738D7" w:rsidRPr="008F2151">
        <w:rPr>
          <w:rFonts w:ascii="Times New Roman" w:hAnsi="Times New Roman" w:cs="Times New Roman"/>
          <w:sz w:val="28"/>
          <w:szCs w:val="28"/>
        </w:rPr>
        <w:t>документов: Федерального закона от 04</w:t>
      </w:r>
      <w:r w:rsidRPr="008F2151">
        <w:rPr>
          <w:rFonts w:ascii="Times New Roman" w:hAnsi="Times New Roman" w:cs="Times New Roman"/>
          <w:sz w:val="28"/>
          <w:szCs w:val="28"/>
        </w:rPr>
        <w:t xml:space="preserve">.12.2007 № 329-ФЗ «О физической </w:t>
      </w:r>
      <w:r w:rsidR="005738D7" w:rsidRPr="008F2151">
        <w:rPr>
          <w:rFonts w:ascii="Times New Roman" w:hAnsi="Times New Roman" w:cs="Times New Roman"/>
          <w:sz w:val="28"/>
          <w:szCs w:val="28"/>
        </w:rPr>
        <w:t>культуре и спорте в Российской Федер</w:t>
      </w:r>
      <w:r w:rsidRPr="008F2151">
        <w:rPr>
          <w:rFonts w:ascii="Times New Roman" w:hAnsi="Times New Roman" w:cs="Times New Roman"/>
          <w:sz w:val="28"/>
          <w:szCs w:val="28"/>
        </w:rPr>
        <w:t xml:space="preserve">ации», Закона «Об образовании в </w:t>
      </w:r>
      <w:r w:rsidR="005738D7" w:rsidRPr="008F2151">
        <w:rPr>
          <w:rFonts w:ascii="Times New Roman" w:hAnsi="Times New Roman" w:cs="Times New Roman"/>
          <w:sz w:val="28"/>
          <w:szCs w:val="28"/>
        </w:rPr>
        <w:t>Российской Федерации» от 29.12.2012г. № 273-Ф</w:t>
      </w:r>
      <w:r w:rsidRPr="008F2151">
        <w:rPr>
          <w:rFonts w:ascii="Times New Roman" w:hAnsi="Times New Roman" w:cs="Times New Roman"/>
          <w:sz w:val="28"/>
          <w:szCs w:val="28"/>
        </w:rPr>
        <w:t xml:space="preserve">З и других правовых актов в </w:t>
      </w:r>
      <w:r w:rsidR="005738D7" w:rsidRPr="008F2151">
        <w:rPr>
          <w:rFonts w:ascii="Times New Roman" w:hAnsi="Times New Roman" w:cs="Times New Roman"/>
          <w:sz w:val="28"/>
          <w:szCs w:val="28"/>
        </w:rPr>
        <w:t>области образования и спорта.</w:t>
      </w:r>
    </w:p>
    <w:p w:rsidR="005738D7" w:rsidRPr="005738D7" w:rsidRDefault="00E223B9" w:rsidP="008F21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Правовые вопросы данной программы регламентируются также</w:t>
      </w:r>
      <w:r w:rsidR="008F215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различными законами и нормативными актами</w:t>
      </w:r>
      <w:r>
        <w:rPr>
          <w:rFonts w:ascii="Times New Roman" w:hAnsi="Times New Roman" w:cs="Times New Roman"/>
          <w:sz w:val="28"/>
          <w:szCs w:val="28"/>
        </w:rPr>
        <w:t xml:space="preserve">, к которым относятся отдельные 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положения Гражданского кодекса РФ (ГК), Закона Российской Федерации </w:t>
      </w:r>
      <w:r>
        <w:rPr>
          <w:rFonts w:ascii="Times New Roman" w:hAnsi="Times New Roman" w:cs="Times New Roman"/>
          <w:sz w:val="28"/>
          <w:szCs w:val="28"/>
        </w:rPr>
        <w:t xml:space="preserve">«Об  </w:t>
      </w:r>
      <w:r w:rsidR="005738D7" w:rsidRPr="005738D7">
        <w:rPr>
          <w:rFonts w:ascii="Times New Roman" w:hAnsi="Times New Roman" w:cs="Times New Roman"/>
          <w:sz w:val="28"/>
          <w:szCs w:val="28"/>
        </w:rPr>
        <w:t>общественных организациях» и др.</w:t>
      </w:r>
    </w:p>
    <w:p w:rsidR="005738D7" w:rsidRPr="005738D7" w:rsidRDefault="00E223B9" w:rsidP="00E223B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F2151">
        <w:rPr>
          <w:rFonts w:ascii="Times New Roman" w:hAnsi="Times New Roman" w:cs="Times New Roman"/>
          <w:sz w:val="28"/>
          <w:szCs w:val="28"/>
        </w:rPr>
        <w:t>Цель п</w:t>
      </w:r>
      <w:r w:rsidR="005738D7" w:rsidRPr="005738D7">
        <w:rPr>
          <w:rFonts w:ascii="Times New Roman" w:hAnsi="Times New Roman" w:cs="Times New Roman"/>
          <w:sz w:val="28"/>
          <w:szCs w:val="28"/>
        </w:rPr>
        <w:t>рограммы спортивной подготовки для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этапа заключается в эффективной организации процесса отбора и спортивной</w:t>
      </w:r>
      <w:r w:rsidR="008F215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подготовки занимающихся в соответствии с задачами тренировочного этапа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виде спорта «бадминтон».</w:t>
      </w:r>
    </w:p>
    <w:p w:rsidR="005738D7" w:rsidRPr="005738D7" w:rsidRDefault="00E223B9" w:rsidP="00E223B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Программный материал объединен в целостную систему многолетней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спортивной подготовки и предполагает решение следующих основных задач:</w:t>
      </w:r>
    </w:p>
    <w:p w:rsidR="005738D7" w:rsidRPr="005738D7" w:rsidRDefault="00E223B9" w:rsidP="00E223B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содействие гармоничному физическому развитию, разносторонней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физической подготовленности и укреплению здоровья занимающихся </w:t>
      </w:r>
      <w:r w:rsidR="008F215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видом</w:t>
      </w:r>
    </w:p>
    <w:p w:rsidR="005738D7" w:rsidRPr="005738D7" w:rsidRDefault="005738D7" w:rsidP="00E223B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спорта «бадминтон»;</w:t>
      </w:r>
    </w:p>
    <w:p w:rsidR="005738D7" w:rsidRPr="005738D7" w:rsidRDefault="00E223B9" w:rsidP="00E223B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подготовка спортсменов высокой квалификации, резерва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сборной команды субъекта Российской Федерации и спортивных сборных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команд Российской Федерации;</w:t>
      </w:r>
    </w:p>
    <w:p w:rsidR="005738D7" w:rsidRPr="005738D7" w:rsidRDefault="00E223B9" w:rsidP="00E223B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воспитание волевых, смелых, дисциплинированных, обладающих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высоким уровнем социальной активности и ответственности молодых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спортсменов.</w:t>
      </w:r>
    </w:p>
    <w:p w:rsidR="005738D7" w:rsidRPr="005738D7" w:rsidRDefault="00E223B9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F2151">
        <w:rPr>
          <w:rFonts w:ascii="Times New Roman" w:hAnsi="Times New Roman" w:cs="Times New Roman"/>
          <w:sz w:val="28"/>
          <w:szCs w:val="28"/>
        </w:rPr>
        <w:t xml:space="preserve"> При разработке 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 программы для тренировочного этапа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по виду спорта «бадминтон» использованы нормативные требования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5738D7" w:rsidRPr="005738D7">
        <w:rPr>
          <w:rFonts w:ascii="Times New Roman" w:hAnsi="Times New Roman" w:cs="Times New Roman"/>
          <w:sz w:val="28"/>
          <w:szCs w:val="28"/>
        </w:rPr>
        <w:t>физической и спортивно-технической подгот</w:t>
      </w:r>
      <w:r>
        <w:rPr>
          <w:rFonts w:ascii="Times New Roman" w:hAnsi="Times New Roman" w:cs="Times New Roman"/>
          <w:sz w:val="28"/>
          <w:szCs w:val="28"/>
        </w:rPr>
        <w:t xml:space="preserve">овке спортсменов, полученные на 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основе научно-методических материалов </w:t>
      </w:r>
      <w:r>
        <w:rPr>
          <w:rFonts w:ascii="Times New Roman" w:hAnsi="Times New Roman" w:cs="Times New Roman"/>
          <w:sz w:val="28"/>
          <w:szCs w:val="28"/>
        </w:rPr>
        <w:t xml:space="preserve">и рекомендаций последних лет по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подготовке спортивного резерва.</w:t>
      </w:r>
    </w:p>
    <w:p w:rsidR="005738D7" w:rsidRPr="005738D7" w:rsidRDefault="00E223B9" w:rsidP="008F21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8F2151">
        <w:rPr>
          <w:rFonts w:ascii="Times New Roman" w:hAnsi="Times New Roman" w:cs="Times New Roman"/>
          <w:sz w:val="28"/>
          <w:szCs w:val="28"/>
        </w:rPr>
        <w:t xml:space="preserve">  П</w:t>
      </w:r>
      <w:r w:rsidR="005738D7" w:rsidRPr="005738D7">
        <w:rPr>
          <w:rFonts w:ascii="Times New Roman" w:hAnsi="Times New Roman" w:cs="Times New Roman"/>
          <w:sz w:val="28"/>
          <w:szCs w:val="28"/>
        </w:rPr>
        <w:t>рограмма содержит научно-обоснованные рекомендации по</w:t>
      </w:r>
      <w:r w:rsidR="008F215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построению, содержанию и организации тренировочного процесса по виду</w:t>
      </w:r>
      <w:r w:rsidR="008F215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спорта «бадминтон» на тренировочном этапе.</w:t>
      </w:r>
    </w:p>
    <w:p w:rsidR="005738D7" w:rsidRDefault="008F2151" w:rsidP="008F21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При разработке 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 программы для тренировочного этапа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использованы нормативные требования по физической и спортивно-технической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подготовке спортсменов, полученные на основе научно-методических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материалов и рекомендаций последних лет по подготовке спортивного резерва.</w:t>
      </w:r>
    </w:p>
    <w:p w:rsidR="008F2151" w:rsidRPr="005738D7" w:rsidRDefault="008F2151" w:rsidP="008F21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38D7" w:rsidRPr="008F2151" w:rsidRDefault="005738D7" w:rsidP="008F215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2151">
        <w:rPr>
          <w:rFonts w:ascii="Times New Roman" w:hAnsi="Times New Roman" w:cs="Times New Roman"/>
          <w:b/>
          <w:sz w:val="28"/>
          <w:szCs w:val="28"/>
        </w:rPr>
        <w:t>1.1. Характеристика вида спорта «бадминтон» и его отличительные</w:t>
      </w:r>
    </w:p>
    <w:p w:rsidR="005738D7" w:rsidRPr="008F2151" w:rsidRDefault="005738D7" w:rsidP="008F215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2151">
        <w:rPr>
          <w:rFonts w:ascii="Times New Roman" w:hAnsi="Times New Roman" w:cs="Times New Roman"/>
          <w:b/>
          <w:sz w:val="28"/>
          <w:szCs w:val="28"/>
        </w:rPr>
        <w:t>особенности</w:t>
      </w:r>
    </w:p>
    <w:p w:rsidR="005738D7" w:rsidRPr="005738D7" w:rsidRDefault="008F2151" w:rsidP="008F21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В последние годы бадминтон активно развивается в нашей стране,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российские бадминтонисты показывают высокие спортивные результаты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на</w:t>
      </w:r>
    </w:p>
    <w:p w:rsidR="005738D7" w:rsidRPr="005738D7" w:rsidRDefault="005738D7" w:rsidP="008F21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мировых и европейских спортивных площадках.</w:t>
      </w:r>
    </w:p>
    <w:p w:rsidR="005738D7" w:rsidRPr="005738D7" w:rsidRDefault="008F2151" w:rsidP="008F21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609EC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Массовое развитие бадминтона, как олимпийского общедоступного вида</w:t>
      </w:r>
    </w:p>
    <w:p w:rsidR="005738D7" w:rsidRPr="005738D7" w:rsidRDefault="005738D7" w:rsidP="008F21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спорта помогает решить основную задачу, стоящую</w:t>
      </w:r>
      <w:r w:rsidR="008F2151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 xml:space="preserve"> </w:t>
      </w:r>
      <w:r w:rsidR="0070412E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 xml:space="preserve">перед </w:t>
      </w:r>
      <w:r w:rsidR="008F2151">
        <w:rPr>
          <w:rFonts w:ascii="Times New Roman" w:hAnsi="Times New Roman" w:cs="Times New Roman"/>
          <w:sz w:val="28"/>
          <w:szCs w:val="28"/>
        </w:rPr>
        <w:t xml:space="preserve">  </w:t>
      </w:r>
      <w:r w:rsidRPr="005738D7">
        <w:rPr>
          <w:rFonts w:ascii="Times New Roman" w:hAnsi="Times New Roman" w:cs="Times New Roman"/>
          <w:sz w:val="28"/>
          <w:szCs w:val="28"/>
        </w:rPr>
        <w:t>физкультурным</w:t>
      </w:r>
    </w:p>
    <w:p w:rsidR="005738D7" w:rsidRPr="005738D7" w:rsidRDefault="005738D7" w:rsidP="008F21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движением: добиться физического развития населения нашей страны, укрепить</w:t>
      </w:r>
      <w:r w:rsidR="008F2151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здоровье занимающихся и обеспечить их творческое, активное долголетие.</w:t>
      </w:r>
    </w:p>
    <w:p w:rsidR="005738D7" w:rsidRPr="005738D7" w:rsidRDefault="008F215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0412E"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Простота и доступность игры в бадминтон дают возможность заниматься</w:t>
      </w:r>
    </w:p>
    <w:p w:rsidR="005738D7" w:rsidRPr="005738D7" w:rsidRDefault="005738D7" w:rsidP="00C609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этой увлекательной игрой людям любого возраста и пола</w:t>
      </w:r>
      <w:r w:rsidR="0070412E">
        <w:rPr>
          <w:rFonts w:ascii="Times New Roman" w:hAnsi="Times New Roman" w:cs="Times New Roman"/>
          <w:sz w:val="28"/>
          <w:szCs w:val="28"/>
        </w:rPr>
        <w:t xml:space="preserve">, используя для этого </w:t>
      </w:r>
      <w:r w:rsidRPr="005738D7">
        <w:rPr>
          <w:rFonts w:ascii="Times New Roman" w:hAnsi="Times New Roman" w:cs="Times New Roman"/>
          <w:sz w:val="28"/>
          <w:szCs w:val="28"/>
        </w:rPr>
        <w:t>простейшие площадки или местность. Зрели</w:t>
      </w:r>
      <w:r w:rsidR="0070412E">
        <w:rPr>
          <w:rFonts w:ascii="Times New Roman" w:hAnsi="Times New Roman" w:cs="Times New Roman"/>
          <w:sz w:val="28"/>
          <w:szCs w:val="28"/>
        </w:rPr>
        <w:t xml:space="preserve">щность, эффективное воздействие </w:t>
      </w:r>
      <w:r w:rsidRPr="005738D7">
        <w:rPr>
          <w:rFonts w:ascii="Times New Roman" w:hAnsi="Times New Roman" w:cs="Times New Roman"/>
          <w:sz w:val="28"/>
          <w:szCs w:val="28"/>
        </w:rPr>
        <w:t>занятий бадминтоном на организм занима</w:t>
      </w:r>
      <w:r w:rsidR="0070412E">
        <w:rPr>
          <w:rFonts w:ascii="Times New Roman" w:hAnsi="Times New Roman" w:cs="Times New Roman"/>
          <w:sz w:val="28"/>
          <w:szCs w:val="28"/>
        </w:rPr>
        <w:t xml:space="preserve">ющихся предопределили включение </w:t>
      </w:r>
      <w:r w:rsidRPr="005738D7">
        <w:rPr>
          <w:rFonts w:ascii="Times New Roman" w:hAnsi="Times New Roman" w:cs="Times New Roman"/>
          <w:sz w:val="28"/>
          <w:szCs w:val="28"/>
        </w:rPr>
        <w:t>этого вида спорта в систему физического в</w:t>
      </w:r>
      <w:r w:rsidR="0070412E">
        <w:rPr>
          <w:rFonts w:ascii="Times New Roman" w:hAnsi="Times New Roman" w:cs="Times New Roman"/>
          <w:sz w:val="28"/>
          <w:szCs w:val="28"/>
        </w:rPr>
        <w:t xml:space="preserve">оспитания в школах, в средних и </w:t>
      </w:r>
      <w:r w:rsidRPr="005738D7">
        <w:rPr>
          <w:rFonts w:ascii="Times New Roman" w:hAnsi="Times New Roman" w:cs="Times New Roman"/>
          <w:sz w:val="28"/>
          <w:szCs w:val="28"/>
        </w:rPr>
        <w:t>высших учебных заведениях. Широкие воз</w:t>
      </w:r>
      <w:r w:rsidR="0070412E">
        <w:rPr>
          <w:rFonts w:ascii="Times New Roman" w:hAnsi="Times New Roman" w:cs="Times New Roman"/>
          <w:sz w:val="28"/>
          <w:szCs w:val="28"/>
        </w:rPr>
        <w:t xml:space="preserve">можности вариативности нагрузки </w:t>
      </w:r>
      <w:r w:rsidRPr="005738D7">
        <w:rPr>
          <w:rFonts w:ascii="Times New Roman" w:hAnsi="Times New Roman" w:cs="Times New Roman"/>
          <w:sz w:val="28"/>
          <w:szCs w:val="28"/>
        </w:rPr>
        <w:t>позволяют использовать бадминтон как реабилитационное средство в домах</w:t>
      </w:r>
      <w:r w:rsidR="00C609EC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отдыха, в различных группах общей физической подготовки (ОФП).</w:t>
      </w:r>
    </w:p>
    <w:p w:rsidR="005738D7" w:rsidRPr="005738D7" w:rsidRDefault="00C609EC" w:rsidP="00C609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Занятия бадминтоном позволяют разносторонне воздействовать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организм человека, развивают силу, быстроту, выносливость, улучшают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подвижность в суставах, способствуют приобретению широкого круга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двигательных навыков, воспитывают волевые качества.</w:t>
      </w:r>
    </w:p>
    <w:p w:rsidR="005738D7" w:rsidRPr="00113301" w:rsidRDefault="00C609EC" w:rsidP="00C609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3301">
        <w:rPr>
          <w:rFonts w:ascii="Times New Roman" w:hAnsi="Times New Roman" w:cs="Times New Roman"/>
          <w:sz w:val="28"/>
          <w:szCs w:val="28"/>
        </w:rPr>
        <w:t xml:space="preserve">       </w:t>
      </w:r>
      <w:r w:rsidR="005738D7" w:rsidRPr="00113301">
        <w:rPr>
          <w:rFonts w:ascii="Times New Roman" w:hAnsi="Times New Roman" w:cs="Times New Roman"/>
          <w:sz w:val="28"/>
          <w:szCs w:val="28"/>
        </w:rPr>
        <w:t>Современный бадминтон — это атлетическая игра, требующая от</w:t>
      </w:r>
      <w:r w:rsidRPr="0011330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113301">
        <w:rPr>
          <w:rFonts w:ascii="Times New Roman" w:hAnsi="Times New Roman" w:cs="Times New Roman"/>
          <w:sz w:val="28"/>
          <w:szCs w:val="28"/>
        </w:rPr>
        <w:t>спортсмена проявления высокого уровня общей и специальной физической</w:t>
      </w:r>
    </w:p>
    <w:p w:rsidR="005738D7" w:rsidRPr="00C609EC" w:rsidRDefault="00C609EC" w:rsidP="00C609E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13301">
        <w:rPr>
          <w:rFonts w:ascii="Times New Roman" w:hAnsi="Times New Roman" w:cs="Times New Roman"/>
          <w:sz w:val="28"/>
          <w:szCs w:val="28"/>
        </w:rPr>
        <w:t xml:space="preserve"> п</w:t>
      </w:r>
      <w:r w:rsidR="005738D7" w:rsidRPr="00113301">
        <w:rPr>
          <w:rFonts w:ascii="Times New Roman" w:hAnsi="Times New Roman" w:cs="Times New Roman"/>
          <w:sz w:val="28"/>
          <w:szCs w:val="28"/>
        </w:rPr>
        <w:t>одготовленности. Быстрые и своевременные перемещения по площадке,</w:t>
      </w:r>
      <w:r w:rsidRPr="0011330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113301">
        <w:rPr>
          <w:rFonts w:ascii="Times New Roman" w:hAnsi="Times New Roman" w:cs="Times New Roman"/>
          <w:sz w:val="28"/>
          <w:szCs w:val="28"/>
        </w:rPr>
        <w:t>мгновенные мощные удары играют определяющую роль в достижении высоких</w:t>
      </w:r>
      <w:r w:rsidRPr="00113301"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113301">
        <w:rPr>
          <w:rFonts w:ascii="Times New Roman" w:hAnsi="Times New Roman" w:cs="Times New Roman"/>
          <w:sz w:val="28"/>
          <w:szCs w:val="28"/>
        </w:rPr>
        <w:t xml:space="preserve">спортивных </w:t>
      </w:r>
      <w:r w:rsidRPr="0011330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113301">
        <w:rPr>
          <w:rFonts w:ascii="Times New Roman" w:hAnsi="Times New Roman" w:cs="Times New Roman"/>
          <w:sz w:val="28"/>
          <w:szCs w:val="28"/>
        </w:rPr>
        <w:t xml:space="preserve">результатов </w:t>
      </w:r>
      <w:r w:rsidRPr="0011330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113301">
        <w:rPr>
          <w:rFonts w:ascii="Times New Roman" w:hAnsi="Times New Roman" w:cs="Times New Roman"/>
          <w:sz w:val="28"/>
          <w:szCs w:val="28"/>
        </w:rPr>
        <w:t>в</w:t>
      </w:r>
      <w:r w:rsidRPr="0011330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113301">
        <w:rPr>
          <w:rFonts w:ascii="Times New Roman" w:hAnsi="Times New Roman" w:cs="Times New Roman"/>
          <w:sz w:val="28"/>
          <w:szCs w:val="28"/>
        </w:rPr>
        <w:t xml:space="preserve"> соревновательной практике</w:t>
      </w:r>
    </w:p>
    <w:p w:rsidR="005738D7" w:rsidRPr="005738D7" w:rsidRDefault="00113301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Бадминтон относится к ациклическим сложно координационным видам</w:t>
      </w:r>
    </w:p>
    <w:p w:rsidR="005738D7" w:rsidRPr="005738D7" w:rsidRDefault="005738D7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спорта. Ему присущи следующие моменты:</w:t>
      </w:r>
    </w:p>
    <w:p w:rsidR="005738D7" w:rsidRPr="005738D7" w:rsidRDefault="005738D7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быстрота передвижений (смотри скоростно-силовые упражнения);</w:t>
      </w:r>
    </w:p>
    <w:p w:rsidR="005738D7" w:rsidRPr="005738D7" w:rsidRDefault="005738D7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быстрота выполнения технических приемов с максимальным</w:t>
      </w:r>
      <w:r w:rsidR="00113301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сокращением времени на подготовительные действия;</w:t>
      </w:r>
    </w:p>
    <w:p w:rsidR="005738D7" w:rsidRPr="005738D7" w:rsidRDefault="005738D7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высокий уровень проявления скоростной, прыжковой и общей</w:t>
      </w:r>
      <w:r w:rsidR="00113301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выносливости;</w:t>
      </w:r>
    </w:p>
    <w:p w:rsidR="005738D7" w:rsidRPr="005738D7" w:rsidRDefault="005738D7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быстрота мышления;</w:t>
      </w:r>
    </w:p>
    <w:p w:rsidR="005738D7" w:rsidRPr="005738D7" w:rsidRDefault="005738D7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концентрация внимания и объем внимания</w:t>
      </w:r>
    </w:p>
    <w:p w:rsidR="005738D7" w:rsidRPr="005738D7" w:rsidRDefault="005738D7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lastRenderedPageBreak/>
        <w:t>• быстрота переключения внимания с действий противника на полет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волана и обратно;</w:t>
      </w:r>
    </w:p>
    <w:p w:rsidR="005738D7" w:rsidRPr="005738D7" w:rsidRDefault="005738D7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увеличение количества рискованных ударов.</w:t>
      </w:r>
    </w:p>
    <w:p w:rsidR="005738D7" w:rsidRPr="005738D7" w:rsidRDefault="00567AE0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Деятельность бадминтониста благоприятно влияет на его анатомо-физиологическую структуру. Простота, доступность дают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заниматься бадминтоном людям любого пола, разной физиологической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подготовки, используя для этого простейшие площадки или местность.</w:t>
      </w:r>
    </w:p>
    <w:p w:rsidR="005738D7" w:rsidRPr="005738D7" w:rsidRDefault="00567AE0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Участие спортсмена в соревнованиях, как правило, связано с большим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расходом энергии и интенсивной работой сердечно</w:t>
      </w:r>
      <w:r w:rsidR="006F7699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-</w:t>
      </w:r>
      <w:r w:rsidR="006F7699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сосудистой и дыхательной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систем. Об этом свидетельствует повышение частоты сердечных сокращений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(ЧСС), которая достигает 160-180 уд/мин. Во время игры значительно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увеличивается кислородный долг и кислородный запрос, требующий анаэробной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выносливости. В связи с этим для высококвалифицированных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характерен высокий уровень развития функциональных систем организма.</w:t>
      </w:r>
    </w:p>
    <w:p w:rsidR="005738D7" w:rsidRPr="005738D7" w:rsidRDefault="00567AE0" w:rsidP="0011330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Установлено, что занятия бадминтоном оказывают положительное влияние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на все системы организма и особенно на кардиореспираторную. В условиях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соревнований у бадминтониста наступает региональное и глобальное утомление,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на фоне которого спортсмену приходится мгновенно решать весьма сложные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технико-тактические задачи. Выдержать такую напряженную работу может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только хорошо подготовленный спортсмен.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Игра в быстром темпе предъявляет и ряд других требований, без которых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невозможен успех в современном бадминтоне: умение своевременно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переключаться на различные режимы работы; способность проявлять лучшие</w:t>
      </w:r>
    </w:p>
    <w:p w:rsid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свои качества в напряженных игровых ситуациях и т.д. Все эти обстоятельства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определяют структуру физических качеств, необходимых бадминтонисту.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физических качеств, играющих решающую роль в бадминтоне, следует выделить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быстроту во всех ее проявлениях, гибкость, ловкость, скоростную, силовую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общую и специальную выносливость в характерных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 для бадминтона режимах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игровой деятельности.</w:t>
      </w:r>
    </w:p>
    <w:p w:rsidR="00567AE0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38D7" w:rsidRPr="00567AE0" w:rsidRDefault="005738D7" w:rsidP="00567AE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7AE0">
        <w:rPr>
          <w:rFonts w:ascii="Times New Roman" w:hAnsi="Times New Roman" w:cs="Times New Roman"/>
          <w:b/>
          <w:sz w:val="28"/>
          <w:szCs w:val="28"/>
        </w:rPr>
        <w:t>1.2. Цель и преимущественная направленность спортивной подготовки на</w:t>
      </w:r>
      <w:r w:rsidR="00567A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67AE0">
        <w:rPr>
          <w:rFonts w:ascii="Times New Roman" w:hAnsi="Times New Roman" w:cs="Times New Roman"/>
          <w:b/>
          <w:sz w:val="28"/>
          <w:szCs w:val="28"/>
        </w:rPr>
        <w:t>тренировочном этапе в виде спорта «бадминтон»</w:t>
      </w:r>
    </w:p>
    <w:p w:rsidR="00567AE0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Многолетняя подготовка в бадминтоне охватывает длительный период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становления спортсмена от новичка до мастера спорта РФ и мастера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международного класса. Этот период составляет 10-15 лет.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Многолетняя спортивная подготовка – единая организационная система,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обеспечивающая преемственность задач, средств, методов, форм подготовки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спортсменов всех возрастных групп. Она предусматривает оптимальное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соотношение процессов освоения материала, формирования различных сторон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подготовленности и формирование личностных характеристик спортсмена: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умения использовать разнообразные формы физкультурной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деятельности для организации здорового образа жизни;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lastRenderedPageBreak/>
        <w:t>• владения технологиями укрепления и сохранения здоровья,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поддержания работоспособности, предупреждения заболеваний, связанных с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учебной и спортивной деятельностью;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владения основными способами самоконтроля здоровья, умственной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и физической работоспособности;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владения физическими упражнениями разной функциональной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направленности, использование их в режиме учебной и производственной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деятельности с целью профилактики переутомления и сохранения высокой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работоспособности;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владения техническими приёмами и двигательными действиями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бадминтона, с активным применением их в тренировочной и соревновательной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готовности занимающихся к саморазвитию;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высокой мотивации к спортивному совершенствованию и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целенаправленной познавательной деятельности;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способности ставить цели и строить жизненные планы.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Построение многолетней подготовки в бадминтоне предусматривает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следующее: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этапы подготовки спортсмена на многие годы;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возраст спортсмена на каждом из этапов;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главные задачи подготовки на каждом их этапов.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Многолетняя подготовка бадминтонистов включает в себя следующие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этапы: этап начальной подготовки (НП), тренировочный этап (УТ), этап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спортивного совершенствования (СС) и этап высшего спортивного мастерства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(ВСМ). На каждом этапе подготовки решаются свои задачи.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На тренировочном этапе (этапе спортивной специализации) решаются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следующие основные задачи спортивной подготовки: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повышение уровня общей физической и специальной физической,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технической, тактической, теоретической и психологической подготовки;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приобретение опыта и достижение стабильности выступления на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официальных спортивных соревнованиях по виду спорта «бадминтон»;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формирование спортивной мотивации;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укрепление здоровья.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Группы детей для занятий на тренировочном этапе формируются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конкурсной основе из здоровых и практически здоровых детей, проявивших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способности к игре в бадминтон, прошедших необходимую подготовку не менее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одного года и выполнивших переводные нормативы по общей физической,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специальной физической и технико-тактической подготовкам.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Продолжительность этапа – 5 лет. Перевод на следующий год обучения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осуществляется при условии выполнения учащимися контрольно-переводных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нормативов по ОФП, СФП, ТТП и ИП.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Ведущими задачами подготовки бадминтонистов на тренировочном этапе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являются: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укрепление здоровья, закаливание;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устранение недостатков в уровне физической подготовленности;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изучение и совершенствование современной техники передвижения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lastRenderedPageBreak/>
        <w:t>по площадке (шаг-прыжок), обучение сложным ударам с вращением волана из</w:t>
      </w:r>
      <w:r w:rsidR="00567AE0">
        <w:rPr>
          <w:rFonts w:ascii="Times New Roman" w:hAnsi="Times New Roman" w:cs="Times New Roman"/>
          <w:sz w:val="28"/>
          <w:szCs w:val="28"/>
        </w:rPr>
        <w:t xml:space="preserve">  </w:t>
      </w:r>
      <w:r w:rsidRPr="005738D7">
        <w:rPr>
          <w:rFonts w:ascii="Times New Roman" w:hAnsi="Times New Roman" w:cs="Times New Roman"/>
          <w:sz w:val="28"/>
          <w:szCs w:val="28"/>
        </w:rPr>
        <w:t>задней зоны площадки (33) и передней зоны площадки (ПЗ);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обучение основам тактики парной игры и совершенствование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тактики одиночной игры;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обучение умению анализировать встречу и умению строить план на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предстоящую игру;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планомерное повышение уровня специальной физической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подготовленности, гармоничное совершенствование основных физических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качеств;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формирование интереса к целенаправленной многолетней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спортивной подготовке, начало интеллектуальной, психологической и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тактической подготовки;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воспитание физических, морально-этических и волевых качеств,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профилактика вредных привычек и правонарушений;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• овладение теоретическими знаниями, навыками и умениями судей на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соревнованиях по бадминтону.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7AE0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5738D7" w:rsidRPr="00567AE0">
        <w:rPr>
          <w:rFonts w:ascii="Times New Roman" w:hAnsi="Times New Roman" w:cs="Times New Roman"/>
          <w:b/>
          <w:sz w:val="28"/>
          <w:szCs w:val="28"/>
        </w:rPr>
        <w:t>На 1 и 2 годах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 тренировочного этапа подготовки решаются следующие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задачи: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1. Воспитание общих и специальных физических качеств: быстроты,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гибкости, ловкости и специальной тренировочной выносливости.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2. Дальнейшее обучение и индивидуализация приемов игры,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совершенствование их в тактических действиях.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3. Обучение базовым тактическим действиям и совершенствование их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игровых ситуациях.</w:t>
      </w:r>
    </w:p>
    <w:p w:rsidR="00567AE0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4. Приобщение к соревновательной деятельности. Участие в первенстве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района, города.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7AE0">
        <w:rPr>
          <w:rFonts w:ascii="Times New Roman" w:hAnsi="Times New Roman" w:cs="Times New Roman"/>
          <w:b/>
          <w:sz w:val="28"/>
          <w:szCs w:val="28"/>
        </w:rPr>
        <w:t xml:space="preserve">      Н</w:t>
      </w:r>
      <w:r w:rsidR="005738D7" w:rsidRPr="00567AE0">
        <w:rPr>
          <w:rFonts w:ascii="Times New Roman" w:hAnsi="Times New Roman" w:cs="Times New Roman"/>
          <w:b/>
          <w:sz w:val="28"/>
          <w:szCs w:val="28"/>
        </w:rPr>
        <w:t>а 3-5 годах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 тренировочного этапа подготовки решаются следующие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задачи: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1. Воспитание специальных физических качеств: силы, быстроты,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специальной тренировочной и соревновательной выносливости.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2. Совершенствование и индивидуализация технических приемов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игры, совершенствование их в игровых условиях, близких к соревновательным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ситуациям.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3. Обучение новым технико-тактическим комбинациям нападения,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контрнападения и защиты, совершенствование их в игровых ситуациях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индивидуальных особенностей и стиля игры.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4. Специализация по игровому стилю, одиночный игрок, игрок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смешанного парного разряда, игрок парного разряда. Совершенствование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технических приемов игры, технико-тактических действий и тактических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комбинаций с учетом индивидуальных особенностей, и стиля игры юного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бадминтониста.</w:t>
      </w:r>
    </w:p>
    <w:p w:rsidR="005738D7" w:rsidRPr="005738D7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5. Воспитание умения готовиться и участвовать в соревнованиях: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настраиваться на игру, регулировать эмоциональное состояние перед игрой и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после игры независимо от ее исхода, умения проводить комплекс</w:t>
      </w:r>
      <w:r w:rsidR="00567AE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восстановительных мероприятий.</w:t>
      </w:r>
    </w:p>
    <w:p w:rsidR="00567AE0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567AE0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38D7" w:rsidRPr="00567AE0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7AE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</w:t>
      </w:r>
      <w:r w:rsidR="005738D7" w:rsidRPr="00567AE0">
        <w:rPr>
          <w:rFonts w:ascii="Times New Roman" w:hAnsi="Times New Roman" w:cs="Times New Roman"/>
          <w:b/>
          <w:sz w:val="28"/>
          <w:szCs w:val="28"/>
        </w:rPr>
        <w:t>II. НОРМАТИВНАЯ ЧАСТЬ</w:t>
      </w:r>
    </w:p>
    <w:p w:rsidR="00567AE0" w:rsidRDefault="00567AE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38D7" w:rsidRPr="00567AE0" w:rsidRDefault="005738D7" w:rsidP="00567AE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7AE0">
        <w:rPr>
          <w:rFonts w:ascii="Times New Roman" w:hAnsi="Times New Roman" w:cs="Times New Roman"/>
          <w:b/>
          <w:sz w:val="28"/>
          <w:szCs w:val="28"/>
        </w:rPr>
        <w:t>2.1. Структура и особенности организации тренировочного процесса</w:t>
      </w:r>
    </w:p>
    <w:p w:rsidR="005738D7" w:rsidRPr="00567AE0" w:rsidRDefault="005738D7" w:rsidP="00567AE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7AE0">
        <w:rPr>
          <w:rFonts w:ascii="Times New Roman" w:hAnsi="Times New Roman" w:cs="Times New Roman"/>
          <w:b/>
          <w:sz w:val="28"/>
          <w:szCs w:val="28"/>
        </w:rPr>
        <w:t>на тренировочном этапе в виде спорта «бадминтон»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Многолетнюю подготовку бадминтониста от новичка до чемпиона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целесообразно рассматривать как единый тренировочный процесс,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подчиняющийся определенным закономерностям и как сложную специфическую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систему со свойственными ей особенностями с учетом возрастных возможностей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юных спортсменов.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Управление подготовкой спортсменов содержит следующие разделы.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1. Рациональное планирование тренировочного процесса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этапа подготовки, пола, возраста, функционального состояния, бытовых условий.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2. Оптимальная организация и планирование тренировок в макро-,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мезо- и микроциклах.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3. Правильное сочетание общих и специальных средств подготовки.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4. Оптимальное построение каждого тренировочного занятия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эффектов от предыдущих занятий.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5. Рациональное сочетание тренировочных и соревновательных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нагрузок.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6. Применение восстановительных средств.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7. Постоянный педагогический, врачебный контроль и самоконтроль,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необходимая коррекция тренировочного процесса.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Чтобы достичь большого спортивного успеха в будущем, нужно уже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первых шагов ориентировать тренировочный процесс на реализацию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потенциальных возможностей спортсмена и минимизировать педагогические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ошибки при определении режимов тренировочных нагрузок, и восстановления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работоспособности занимающихся бадминтоном.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Структура тренировочного процесса во время многолетней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бадминтонистов формируется с учетом следующих компонентов:</w:t>
      </w:r>
    </w:p>
    <w:p w:rsidR="00341790" w:rsidRDefault="005738D7" w:rsidP="0034179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 xml:space="preserve">- </w:t>
      </w:r>
      <w:r w:rsidRPr="00341790">
        <w:rPr>
          <w:rFonts w:ascii="Times New Roman" w:hAnsi="Times New Roman" w:cs="Times New Roman"/>
          <w:i/>
          <w:sz w:val="28"/>
          <w:szCs w:val="28"/>
        </w:rPr>
        <w:t>организационно-управленческий процесс</w:t>
      </w:r>
      <w:r w:rsidRPr="005738D7">
        <w:rPr>
          <w:rFonts w:ascii="Times New Roman" w:hAnsi="Times New Roman" w:cs="Times New Roman"/>
          <w:sz w:val="28"/>
          <w:szCs w:val="28"/>
        </w:rPr>
        <w:t xml:space="preserve"> построения спортивной</w:t>
      </w:r>
      <w:r w:rsidR="00341790">
        <w:rPr>
          <w:rFonts w:ascii="Times New Roman" w:hAnsi="Times New Roman" w:cs="Times New Roman"/>
          <w:sz w:val="28"/>
          <w:szCs w:val="28"/>
        </w:rPr>
        <w:t xml:space="preserve"> подготовки по этапам и периодам спортивной подготовки в бадминтоне;</w:t>
      </w:r>
    </w:p>
    <w:p w:rsidR="005738D7" w:rsidRPr="005738D7" w:rsidRDefault="00341790" w:rsidP="0034179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738D7" w:rsidRPr="00341790">
        <w:rPr>
          <w:rFonts w:ascii="Times New Roman" w:hAnsi="Times New Roman" w:cs="Times New Roman"/>
          <w:i/>
          <w:sz w:val="28"/>
          <w:szCs w:val="28"/>
        </w:rPr>
        <w:t>система отбора и спортивной ориентации</w:t>
      </w:r>
      <w:r w:rsidR="005738D7" w:rsidRPr="005738D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 представляющая собой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процесс, направленный на выявление задатков у юных спортсменов,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выраженных в спортивной предрасположенности к занятиям бадминтоном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выявления индивидуальных возможностей в этом виде деятельности;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 xml:space="preserve">- </w:t>
      </w:r>
      <w:r w:rsidRPr="00341790">
        <w:rPr>
          <w:rFonts w:ascii="Times New Roman" w:hAnsi="Times New Roman" w:cs="Times New Roman"/>
          <w:i/>
          <w:sz w:val="28"/>
          <w:szCs w:val="28"/>
        </w:rPr>
        <w:t>тренировочный</w:t>
      </w:r>
      <w:r w:rsidR="00341790" w:rsidRPr="0034179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41790">
        <w:rPr>
          <w:rFonts w:ascii="Times New Roman" w:hAnsi="Times New Roman" w:cs="Times New Roman"/>
          <w:i/>
          <w:sz w:val="28"/>
          <w:szCs w:val="28"/>
        </w:rPr>
        <w:t xml:space="preserve"> процесс</w:t>
      </w:r>
      <w:r w:rsidR="00341790">
        <w:rPr>
          <w:rFonts w:ascii="Times New Roman" w:hAnsi="Times New Roman" w:cs="Times New Roman"/>
          <w:sz w:val="28"/>
          <w:szCs w:val="28"/>
        </w:rPr>
        <w:t xml:space="preserve">  </w:t>
      </w:r>
      <w:r w:rsidRPr="005738D7">
        <w:rPr>
          <w:rFonts w:ascii="Times New Roman" w:hAnsi="Times New Roman" w:cs="Times New Roman"/>
          <w:sz w:val="28"/>
          <w:szCs w:val="28"/>
        </w:rPr>
        <w:t>является основой спортивной подготовки,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определяет характер и содержание всей двигательной деятельности, а также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финансового, материально-технического, информационного, научного и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медицинского обеспечения и восстановительных мероприятий. В процессе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тренировочной деятельности бадминтонист совершенствует свою физическую,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техническую, тактическую и психическую подготовленность, а успешными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предпосылками для достижения их высокого уровня является воспитание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человека и уровень его интеллектуальных способностей;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 xml:space="preserve">- </w:t>
      </w:r>
      <w:r w:rsidRPr="00341790">
        <w:rPr>
          <w:rFonts w:ascii="Times New Roman" w:hAnsi="Times New Roman" w:cs="Times New Roman"/>
          <w:i/>
          <w:sz w:val="28"/>
          <w:szCs w:val="28"/>
        </w:rPr>
        <w:t>соревновательный процесс</w:t>
      </w:r>
      <w:r w:rsidRPr="005738D7">
        <w:rPr>
          <w:rFonts w:ascii="Times New Roman" w:hAnsi="Times New Roman" w:cs="Times New Roman"/>
          <w:sz w:val="28"/>
          <w:szCs w:val="28"/>
        </w:rPr>
        <w:t xml:space="preserve"> </w:t>
      </w:r>
      <w:r w:rsidR="00341790">
        <w:rPr>
          <w:rFonts w:ascii="Times New Roman" w:hAnsi="Times New Roman" w:cs="Times New Roman"/>
          <w:sz w:val="28"/>
          <w:szCs w:val="28"/>
        </w:rPr>
        <w:t xml:space="preserve">  </w:t>
      </w:r>
      <w:r w:rsidRPr="005738D7">
        <w:rPr>
          <w:rFonts w:ascii="Times New Roman" w:hAnsi="Times New Roman" w:cs="Times New Roman"/>
          <w:sz w:val="28"/>
          <w:szCs w:val="28"/>
        </w:rPr>
        <w:t>включает организацию и проведение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спортивных соревнований, и участие в них спортсменов в соответствии с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календарным планом физкультурных и спортивных мероприятий, формируемых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 xml:space="preserve">организацией на основе Единого календарного плана </w:t>
      </w:r>
      <w:r w:rsidRPr="005738D7">
        <w:rPr>
          <w:rFonts w:ascii="Times New Roman" w:hAnsi="Times New Roman" w:cs="Times New Roman"/>
          <w:sz w:val="28"/>
          <w:szCs w:val="28"/>
        </w:rPr>
        <w:lastRenderedPageBreak/>
        <w:t>межрегиональных,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всероссийских и международных физкультурных и спортивных мероприятий.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Соревнование является специфической формой деятельности в спорте,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определяет цели и направленность подготовки, а также используется как одно из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важнейших средств специализированной тренировки, позволяющей сравнивать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и повышать уровень подготовленности спортсменов;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 xml:space="preserve">- </w:t>
      </w:r>
      <w:r w:rsidRPr="00341790">
        <w:rPr>
          <w:rFonts w:ascii="Times New Roman" w:hAnsi="Times New Roman" w:cs="Times New Roman"/>
          <w:i/>
          <w:sz w:val="28"/>
          <w:szCs w:val="28"/>
        </w:rPr>
        <w:t>процесс медико-биологического сопровождения</w:t>
      </w:r>
      <w:r w:rsidRPr="005738D7">
        <w:rPr>
          <w:rFonts w:ascii="Times New Roman" w:hAnsi="Times New Roman" w:cs="Times New Roman"/>
          <w:sz w:val="28"/>
          <w:szCs w:val="28"/>
        </w:rPr>
        <w:t>,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 xml:space="preserve"> под которым понимается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медицинское обеспечение, восстановительные и реабилитационные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мероприятия;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 xml:space="preserve">- </w:t>
      </w:r>
      <w:r w:rsidRPr="00341790">
        <w:rPr>
          <w:rFonts w:ascii="Times New Roman" w:hAnsi="Times New Roman" w:cs="Times New Roman"/>
          <w:i/>
          <w:sz w:val="28"/>
          <w:szCs w:val="28"/>
        </w:rPr>
        <w:t>процесс ресурсного обеспечения,</w:t>
      </w:r>
      <w:r w:rsidRPr="005738D7">
        <w:rPr>
          <w:rFonts w:ascii="Times New Roman" w:hAnsi="Times New Roman" w:cs="Times New Roman"/>
          <w:sz w:val="28"/>
          <w:szCs w:val="28"/>
        </w:rPr>
        <w:t xml:space="preserve"> 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под которым понимается организация и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5738D7" w:rsidRPr="005738D7">
        <w:rPr>
          <w:rFonts w:ascii="Times New Roman" w:hAnsi="Times New Roman" w:cs="Times New Roman"/>
          <w:sz w:val="28"/>
          <w:szCs w:val="28"/>
        </w:rPr>
        <w:t>ланирование материально-технического обеспечения спортивной подготовки,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обеспечение квалификационными кадрами.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В то же время у бадминтона, к</w:t>
      </w:r>
      <w:r>
        <w:rPr>
          <w:rFonts w:ascii="Times New Roman" w:hAnsi="Times New Roman" w:cs="Times New Roman"/>
          <w:sz w:val="28"/>
          <w:szCs w:val="28"/>
        </w:rPr>
        <w:t xml:space="preserve">ак спортивной игры имеются свои </w:t>
      </w:r>
      <w:r w:rsidR="005738D7" w:rsidRPr="005738D7">
        <w:rPr>
          <w:rFonts w:ascii="Times New Roman" w:hAnsi="Times New Roman" w:cs="Times New Roman"/>
          <w:sz w:val="28"/>
          <w:szCs w:val="28"/>
        </w:rPr>
        <w:t>специфические особенности осуществления спортивной подготовки, которые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необходимо учитывать: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при составлении планов спортивной подготовки на каждый год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тренировочного этапа (этапа спортивной специализации);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при составлении плана физкультурных мероприятий и спортивных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мероприятий.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Система спортивной подготовки бадминтонистов представляет собой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организацию регулярных тренировочных занятий и соревнований.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протяжении многих лет тренировок юные спортсмены должны овладеть техникой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и тактикой игры, приобрести опыт и специальные знания, улучшить моральные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волевые качества. В практике подготовки бадминтонистов основными формами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организации спортивной подготовки являются: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групповые и индивидуальные тренировочные и теоретические занятия;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работа по индивидуальным планам;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тренировочные сборы;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участие в спортивных соревнованиях и мероприятиях;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инструкторская и судейская практика;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медико-восстановительные мероприятия;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- тестирование и контроль.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Все перечисленные формы организации занятий могут являться составной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частью содержания группового занятия в различных сочетаниях (за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исключением официальных соревнований), а также использоваться в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тренировочном процессе самостоятельно, вне связи друг с другом.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38D7" w:rsidRPr="00341790">
        <w:rPr>
          <w:rFonts w:ascii="Times New Roman" w:hAnsi="Times New Roman" w:cs="Times New Roman"/>
          <w:b/>
          <w:sz w:val="28"/>
          <w:szCs w:val="28"/>
        </w:rPr>
        <w:t xml:space="preserve">Групповое </w:t>
      </w:r>
      <w:r w:rsidRPr="003417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38D7" w:rsidRPr="00341790">
        <w:rPr>
          <w:rFonts w:ascii="Times New Roman" w:hAnsi="Times New Roman" w:cs="Times New Roman"/>
          <w:b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 занимает основное место при построении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подготовки бадминтонистов. На тренировочном этапе подготовки групповой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метод организации занятия имеет многокомпонентное содержание и включает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разнообразные формы проведения упражнений и, прежде всего, упражнения с</w:t>
      </w:r>
      <w:r w:rsidR="00341790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партнером из-за их наибольшей эффективности.</w:t>
      </w:r>
    </w:p>
    <w:p w:rsidR="005738D7" w:rsidRPr="005738D7" w:rsidRDefault="0034179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38D7" w:rsidRPr="00341790">
        <w:rPr>
          <w:rFonts w:ascii="Times New Roman" w:hAnsi="Times New Roman" w:cs="Times New Roman"/>
          <w:b/>
          <w:sz w:val="28"/>
          <w:szCs w:val="28"/>
        </w:rPr>
        <w:t>Индивидуальное занятие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38D7" w:rsidRPr="003417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в системе подготовки бадминтонистов может</w:t>
      </w:r>
      <w:r w:rsidR="00EE404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быть, как частью общего тренировочного занятия, так и самостоятельной формой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организации тренировочного процесса. Он проводится тренером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непосредственно с отдельным спортсменом или парой спортсменов и </w:t>
      </w:r>
      <w:r w:rsidR="005738D7" w:rsidRPr="005738D7">
        <w:rPr>
          <w:rFonts w:ascii="Times New Roman" w:hAnsi="Times New Roman" w:cs="Times New Roman"/>
          <w:sz w:val="28"/>
          <w:szCs w:val="28"/>
        </w:rPr>
        <w:lastRenderedPageBreak/>
        <w:t>включает</w:t>
      </w:r>
      <w:r w:rsidR="00EE404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необходимые методы воздействия на процесс формирования индивидуального</w:t>
      </w:r>
      <w:r w:rsidR="00EE404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стиля ведения игры и его технико-тактическую подготовленность (двигательный</w:t>
      </w:r>
      <w:r w:rsidR="00EE404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аппарат и психическую сферу) и воспитание морально-психологических</w:t>
      </w:r>
      <w:r w:rsidR="00EE4041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установок.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38D7" w:rsidRPr="00EE4041">
        <w:rPr>
          <w:rFonts w:ascii="Times New Roman" w:hAnsi="Times New Roman" w:cs="Times New Roman"/>
          <w:b/>
          <w:sz w:val="28"/>
          <w:szCs w:val="28"/>
        </w:rPr>
        <w:t>Контрольные и официальные соревнования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являются составной частью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педагогических усилий по повышению уровня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бадминтонистов, реализации частных эффектов воздействия средств и методов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тренировки. Соревнования также используются как основной способ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диагностики подготовленности, объективизации процесса отбора и</w:t>
      </w:r>
      <w:r w:rsidR="00EE4041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комплектования команд.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Большое значение на тренировочном этапе необходимо уделять не только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устранению ошибок в технике игры и выполнению технико-тактических</w:t>
      </w:r>
      <w:r w:rsidR="00EE4041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комбинаций, но и совершенствованию и индивидуализации техники игры. Для</w:t>
      </w:r>
      <w:r w:rsidR="00EE4041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этого используются тренировки и задания с целевой направленностью.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4041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404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5738D7" w:rsidRPr="00EE4041">
        <w:rPr>
          <w:rFonts w:ascii="Times New Roman" w:hAnsi="Times New Roman" w:cs="Times New Roman"/>
          <w:b/>
          <w:sz w:val="28"/>
          <w:szCs w:val="28"/>
        </w:rPr>
        <w:t>Целевая направленность занятий по бадминтону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Цель и содержание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занятия должны, прежде всего, обеспечить комплексность воздействия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подготовленность бадминтониста практически в каждом занятии. Однако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очевидна необходимость выделения конкретной направленности занятий,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взаимосвязанной с периодом годичного цикла (в том числе учитывая близость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очередных соревнований и их значимость), планами технико-тактической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психологической подготовки и др.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В практике тренировочной работы с бадминтонистами на тренировочном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этапе подготовки имеет место следующая направленность занятий: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обучение новым техническим приемам и технико-тактическим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действиям, разновидностям выполнения, комбинациям, тактическим умениям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подготовки и применения;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показ приемов, действий, методики обучения и технико-тактического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совершенствования;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- совершенствование базовых игровых приемов, тактических умений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типовых ситуациях;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опробование разновидностей технико-тактических приемов и ситуаций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их применения, тактических составляющих ведения партий и встреч;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освоение индивидуальных технико-тактических действий, способов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подготовки в привычных ситуациях;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повышение технико-тактического уровня, специальной тренированности;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повышение надежности применения игровых действий и технико-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тактических комбинаций в неожиданных ситуациях;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- совершенствование объема и повышение результативности игровых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приемов и технико-тактических действий в определенных игровых ситуациях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(нападение, защите, контратака, игра на своих подачах, игра на приеме подач и</w:t>
      </w:r>
      <w:r w:rsidR="00EE4041">
        <w:rPr>
          <w:rFonts w:ascii="Times New Roman" w:hAnsi="Times New Roman" w:cs="Times New Roman"/>
          <w:sz w:val="28"/>
          <w:szCs w:val="28"/>
        </w:rPr>
        <w:t xml:space="preserve">  </w:t>
      </w:r>
      <w:r w:rsidRPr="005738D7">
        <w:rPr>
          <w:rFonts w:ascii="Times New Roman" w:hAnsi="Times New Roman" w:cs="Times New Roman"/>
          <w:sz w:val="28"/>
          <w:szCs w:val="28"/>
        </w:rPr>
        <w:t>т.п.);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подготовка к играм с отдельными противниками, к соревнованию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определенной системой проведения;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- создание психологических предпосылок для ускорения переноса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освоенных технических и технико-тактических приемов в условия игры на счет,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повышение уровня готовности к соревнованию;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оптимизация и индивидуализация состава игровых приемов, тактических</w:t>
      </w:r>
      <w:r w:rsidR="00771258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компонентов их подготовки и применения, регулирования психического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состояния;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диагностика состояния специальной тренированности, уровня овладения</w:t>
      </w:r>
      <w:r w:rsidR="00771258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отдельными направлениями технико-тактической подготовленности (защиты,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нападения, контрнападения).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Подобная типовая направленность занятий позволяет фокусировать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внимание тренеров и спортсменов на совершенствовании конкретных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составляющих технико-тактической и интеллектуальной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бадминтонистов.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Для совершенствования технико-тактического уровня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необходимо применять средства и методы, которые в полной мере содействуют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совершенствованию специальных физических и специальных психофизических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присущих бадминтонисту качеств и навыков.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EE4041">
        <w:rPr>
          <w:rFonts w:ascii="Times New Roman" w:hAnsi="Times New Roman" w:cs="Times New Roman"/>
          <w:b/>
          <w:sz w:val="28"/>
          <w:szCs w:val="28"/>
        </w:rPr>
        <w:t>Формы проведения упражнений.</w:t>
      </w:r>
      <w:r w:rsidR="005738D7" w:rsidRPr="005738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В тренировочном процессе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бадминтонистов выделяют следующие формы проведения упражнений: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тренировочные игры на счет;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контрольные соревнования;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соревновательные игры на счет;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индивидуальный урок;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общефизическая разминка;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специальная разминка;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самостоятельное совершенствование приемов передвижений;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имитационное совершенствование технических приемов в стойке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бадминтониста и в передвижении;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упражнения с мишенями и тренажерами;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упражнения с партнером на площадке или полуплощадке;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упражнения в совершенствовании специальных двигательных качеств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подвижных играх и других видах спорта;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738D7" w:rsidRPr="005738D7">
        <w:rPr>
          <w:rFonts w:ascii="Times New Roman" w:hAnsi="Times New Roman" w:cs="Times New Roman"/>
          <w:sz w:val="28"/>
          <w:szCs w:val="28"/>
        </w:rPr>
        <w:t>- обсуждение тактических, морально-психологических и методических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сторон подготовки.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Разнообразие форм проведения упражнений в занятиях по бадминтону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позволяет решать, как задачи совершенствования уровня всех сторон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подготовленности спортсменов (технической, тактической, физической,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психологической, интеллектуальной), так и частные задачи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занятия. Каждая из форм проведения упражнений предназначена для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конкретных педагогических задач повышения отдельных сторон</w:t>
      </w:r>
      <w:r w:rsidR="00771258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подготовленности бадминтонистов и требует избирательного использования</w:t>
      </w:r>
      <w:r w:rsidR="00771258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средств и методических приемов выполнения упражнений в зависимости от</w:t>
      </w:r>
      <w:r w:rsidR="00771258"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целей и задач тренировочного занятия.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На тренировочном этапе подготовки юных бадминтонистов применяют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разнообразные средства, среди которых основными являются: подвижные игры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38D7" w:rsidRPr="005738D7">
        <w:rPr>
          <w:rFonts w:ascii="Times New Roman" w:hAnsi="Times New Roman" w:cs="Times New Roman"/>
          <w:sz w:val="28"/>
          <w:szCs w:val="28"/>
        </w:rPr>
        <w:t>и игровые упражнения; общеразвивающие упражнения; прыжковые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упражнения; упражнения на перемещения, скоростно-силовые упражнения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8D7" w:rsidRPr="005738D7">
        <w:rPr>
          <w:rFonts w:ascii="Times New Roman" w:hAnsi="Times New Roman" w:cs="Times New Roman"/>
          <w:sz w:val="28"/>
          <w:szCs w:val="28"/>
        </w:rPr>
        <w:t>(отдельные и в виде комплексов); гимнастические упражнений для силовой и</w:t>
      </w:r>
    </w:p>
    <w:p w:rsidR="005738D7" w:rsidRP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скоростно-силовой подготовки; координационные упражнения.</w:t>
      </w:r>
    </w:p>
    <w:p w:rsidR="005738D7" w:rsidRPr="005738D7" w:rsidRDefault="00EE4041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5738D7" w:rsidRPr="005738D7">
        <w:rPr>
          <w:rFonts w:ascii="Times New Roman" w:hAnsi="Times New Roman" w:cs="Times New Roman"/>
          <w:sz w:val="28"/>
          <w:szCs w:val="28"/>
        </w:rPr>
        <w:t>Основными методами выполнения упражнений являются: игровой, строго-</w:t>
      </w:r>
    </w:p>
    <w:p w:rsid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8D7">
        <w:rPr>
          <w:rFonts w:ascii="Times New Roman" w:hAnsi="Times New Roman" w:cs="Times New Roman"/>
          <w:sz w:val="28"/>
          <w:szCs w:val="28"/>
        </w:rPr>
        <w:t>регламентированный, повторный, равномерный, вариативный, круговой,</w:t>
      </w:r>
      <w:r w:rsidR="00EE4041">
        <w:rPr>
          <w:rFonts w:ascii="Times New Roman" w:hAnsi="Times New Roman" w:cs="Times New Roman"/>
          <w:sz w:val="28"/>
          <w:szCs w:val="28"/>
        </w:rPr>
        <w:t xml:space="preserve"> </w:t>
      </w:r>
      <w:r w:rsidRPr="005738D7">
        <w:rPr>
          <w:rFonts w:ascii="Times New Roman" w:hAnsi="Times New Roman" w:cs="Times New Roman"/>
          <w:sz w:val="28"/>
          <w:szCs w:val="28"/>
        </w:rPr>
        <w:t>контрольный, соревновательный и др.</w:t>
      </w:r>
      <w:r w:rsidR="00422E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3D2A" w:rsidRPr="003D3D2A" w:rsidRDefault="003D3D2A" w:rsidP="003D3D2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3D2A">
        <w:rPr>
          <w:rFonts w:ascii="Times New Roman" w:hAnsi="Times New Roman" w:cs="Times New Roman"/>
          <w:b/>
          <w:sz w:val="28"/>
          <w:szCs w:val="28"/>
        </w:rPr>
        <w:t>2.2. Продолжительность этапов спортивной подготовки, минимальный</w:t>
      </w:r>
    </w:p>
    <w:p w:rsidR="003D3D2A" w:rsidRPr="003D3D2A" w:rsidRDefault="003D3D2A" w:rsidP="003D3D2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3D2A">
        <w:rPr>
          <w:rFonts w:ascii="Times New Roman" w:hAnsi="Times New Roman" w:cs="Times New Roman"/>
          <w:b/>
          <w:sz w:val="28"/>
          <w:szCs w:val="28"/>
        </w:rPr>
        <w:t>возраст лиц для зачисления на тренировочный этап подготовки по виду</w:t>
      </w:r>
    </w:p>
    <w:p w:rsidR="003D3D2A" w:rsidRDefault="003D3D2A" w:rsidP="003D3D2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3D2A">
        <w:rPr>
          <w:rFonts w:ascii="Times New Roman" w:hAnsi="Times New Roman" w:cs="Times New Roman"/>
          <w:b/>
          <w:sz w:val="28"/>
          <w:szCs w:val="28"/>
        </w:rPr>
        <w:t>спорта «бадминтон»</w:t>
      </w:r>
    </w:p>
    <w:p w:rsidR="003D3D2A" w:rsidRPr="003D3D2A" w:rsidRDefault="003D3D2A" w:rsidP="003D3D2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1258" w:rsidRDefault="00771258" w:rsidP="003D3D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3D2A" w:rsidRPr="003D3D2A" w:rsidRDefault="003D3D2A" w:rsidP="003D3D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D2A">
        <w:rPr>
          <w:rFonts w:ascii="Times New Roman" w:hAnsi="Times New Roman" w:cs="Times New Roman"/>
          <w:sz w:val="28"/>
          <w:szCs w:val="28"/>
        </w:rPr>
        <w:t>Продолжительность спортивной подготовки установлена Федеральным</w:t>
      </w:r>
    </w:p>
    <w:p w:rsidR="003D3D2A" w:rsidRDefault="003D3D2A" w:rsidP="003D3D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D2A">
        <w:rPr>
          <w:rFonts w:ascii="Times New Roman" w:hAnsi="Times New Roman" w:cs="Times New Roman"/>
          <w:sz w:val="28"/>
          <w:szCs w:val="28"/>
        </w:rPr>
        <w:t>стандартом спортивной подготовки по виду спорта бадминтон (табл. 1).</w:t>
      </w:r>
    </w:p>
    <w:p w:rsidR="003D3D2A" w:rsidRPr="003D3D2A" w:rsidRDefault="003D3D2A" w:rsidP="003D3D2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3D2A" w:rsidRDefault="003D3D2A" w:rsidP="003D3D2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3D2A"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Style w:val="a3"/>
        <w:tblW w:w="0" w:type="auto"/>
        <w:tblLook w:val="04A0"/>
      </w:tblPr>
      <w:tblGrid>
        <w:gridCol w:w="2571"/>
        <w:gridCol w:w="2642"/>
        <w:gridCol w:w="2172"/>
        <w:gridCol w:w="2187"/>
      </w:tblGrid>
      <w:tr w:rsidR="003D3D2A" w:rsidTr="003D3D2A">
        <w:tc>
          <w:tcPr>
            <w:tcW w:w="2393" w:type="dxa"/>
          </w:tcPr>
          <w:p w:rsidR="003D3D2A" w:rsidRDefault="003D3D2A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спортивной подготовки</w:t>
            </w:r>
          </w:p>
        </w:tc>
        <w:tc>
          <w:tcPr>
            <w:tcW w:w="2393" w:type="dxa"/>
          </w:tcPr>
          <w:p w:rsidR="003D3D2A" w:rsidRDefault="006F7699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этапов (в годах)</w:t>
            </w:r>
          </w:p>
        </w:tc>
        <w:tc>
          <w:tcPr>
            <w:tcW w:w="2393" w:type="dxa"/>
          </w:tcPr>
          <w:p w:rsidR="003D3D2A" w:rsidRDefault="006F7699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для зачисления (лет)</w:t>
            </w:r>
          </w:p>
        </w:tc>
        <w:tc>
          <w:tcPr>
            <w:tcW w:w="2393" w:type="dxa"/>
          </w:tcPr>
          <w:p w:rsidR="003D3D2A" w:rsidRDefault="006F7699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лиц (человек)</w:t>
            </w:r>
          </w:p>
        </w:tc>
      </w:tr>
      <w:tr w:rsidR="003D3D2A" w:rsidTr="003D3D2A">
        <w:tc>
          <w:tcPr>
            <w:tcW w:w="2393" w:type="dxa"/>
          </w:tcPr>
          <w:p w:rsidR="003D3D2A" w:rsidRDefault="003D3D2A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Тренировочный этап (Этап спортивной специализации)</w:t>
            </w:r>
          </w:p>
        </w:tc>
        <w:tc>
          <w:tcPr>
            <w:tcW w:w="2393" w:type="dxa"/>
          </w:tcPr>
          <w:p w:rsidR="003D3D2A" w:rsidRDefault="00771258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</w:t>
            </w:r>
            <w:r w:rsidR="006F769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3D3D2A" w:rsidRDefault="006F7699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3D3D2A" w:rsidRDefault="006F7699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D3D2A" w:rsidTr="003D3D2A">
        <w:tc>
          <w:tcPr>
            <w:tcW w:w="2393" w:type="dxa"/>
          </w:tcPr>
          <w:p w:rsidR="003D3D2A" w:rsidRDefault="003D3D2A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совершенствования спортивного мастерства</w:t>
            </w:r>
          </w:p>
        </w:tc>
        <w:tc>
          <w:tcPr>
            <w:tcW w:w="2393" w:type="dxa"/>
          </w:tcPr>
          <w:p w:rsidR="003D3D2A" w:rsidRDefault="006F7699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 ограничений</w:t>
            </w:r>
          </w:p>
        </w:tc>
        <w:tc>
          <w:tcPr>
            <w:tcW w:w="2393" w:type="dxa"/>
          </w:tcPr>
          <w:p w:rsidR="003D3D2A" w:rsidRDefault="006F7699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93" w:type="dxa"/>
          </w:tcPr>
          <w:p w:rsidR="003D3D2A" w:rsidRDefault="006F7699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D3D2A" w:rsidTr="003D3D2A">
        <w:tc>
          <w:tcPr>
            <w:tcW w:w="2393" w:type="dxa"/>
          </w:tcPr>
          <w:p w:rsidR="003D3D2A" w:rsidRDefault="003D3D2A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высшего спортивного мастерства</w:t>
            </w:r>
          </w:p>
        </w:tc>
        <w:tc>
          <w:tcPr>
            <w:tcW w:w="2393" w:type="dxa"/>
          </w:tcPr>
          <w:p w:rsidR="003D3D2A" w:rsidRDefault="006F7699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 ограничений</w:t>
            </w:r>
          </w:p>
        </w:tc>
        <w:tc>
          <w:tcPr>
            <w:tcW w:w="2393" w:type="dxa"/>
          </w:tcPr>
          <w:p w:rsidR="003D3D2A" w:rsidRDefault="006F7699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3D3D2A" w:rsidRDefault="006F7699" w:rsidP="003D3D2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D3D2A" w:rsidRPr="003D3D2A" w:rsidRDefault="003D3D2A" w:rsidP="003D3D2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2EE0" w:rsidRDefault="006F7699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формирования  групп спортивной подготовки определяется организациями, осуществляющими спортивную подготовку, самостоятельно. При этом тренировочный этап (5 лет) подразделяется на этап начальной спортивной специализации и этап углубленной спортивной специализации (таблица 2)</w:t>
      </w:r>
    </w:p>
    <w:p w:rsidR="0036057A" w:rsidRDefault="006F7699" w:rsidP="007712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1258" w:rsidRDefault="00771258" w:rsidP="007712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1258" w:rsidRDefault="00771258" w:rsidP="007712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1258" w:rsidRDefault="00771258" w:rsidP="007712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1258" w:rsidRPr="00771258" w:rsidRDefault="00771258" w:rsidP="0077125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7699" w:rsidRDefault="006F7699" w:rsidP="006F769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699">
        <w:rPr>
          <w:rFonts w:ascii="Times New Roman" w:hAnsi="Times New Roman" w:cs="Times New Roman"/>
          <w:b/>
          <w:sz w:val="28"/>
          <w:szCs w:val="28"/>
        </w:rPr>
        <w:t>Продолжительность спортивной подготовки, возраст лиц для зачисления 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7699">
        <w:rPr>
          <w:rFonts w:ascii="Times New Roman" w:hAnsi="Times New Roman" w:cs="Times New Roman"/>
          <w:b/>
          <w:sz w:val="28"/>
          <w:szCs w:val="28"/>
        </w:rPr>
        <w:t>количество лиц, проходящих спортивную подготовку в группах на тренировочном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7699">
        <w:rPr>
          <w:rFonts w:ascii="Times New Roman" w:hAnsi="Times New Roman" w:cs="Times New Roman"/>
          <w:b/>
          <w:sz w:val="28"/>
          <w:szCs w:val="28"/>
        </w:rPr>
        <w:t>этапе спортивной подготовки по виду спорта «бадминтон»</w:t>
      </w:r>
    </w:p>
    <w:p w:rsidR="006F7699" w:rsidRDefault="006F7699" w:rsidP="006F769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085"/>
        <w:gridCol w:w="2693"/>
        <w:gridCol w:w="1985"/>
        <w:gridCol w:w="1809"/>
      </w:tblGrid>
      <w:tr w:rsidR="006F7699" w:rsidRPr="006F7699" w:rsidTr="006F7699">
        <w:tc>
          <w:tcPr>
            <w:tcW w:w="3085" w:type="dxa"/>
          </w:tcPr>
          <w:p w:rsidR="006F7699" w:rsidRPr="006F7699" w:rsidRDefault="006F7699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76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Тренировочный этап спортивной подготовки</w:t>
            </w:r>
          </w:p>
        </w:tc>
        <w:tc>
          <w:tcPr>
            <w:tcW w:w="2693" w:type="dxa"/>
          </w:tcPr>
          <w:p w:rsidR="006F7699" w:rsidRPr="006F7699" w:rsidRDefault="006F7699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этапов (в годах)</w:t>
            </w:r>
          </w:p>
        </w:tc>
        <w:tc>
          <w:tcPr>
            <w:tcW w:w="1985" w:type="dxa"/>
          </w:tcPr>
          <w:p w:rsidR="006F7699" w:rsidRPr="006F7699" w:rsidRDefault="006F7699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для зачисления</w:t>
            </w:r>
          </w:p>
        </w:tc>
        <w:tc>
          <w:tcPr>
            <w:tcW w:w="1809" w:type="dxa"/>
          </w:tcPr>
          <w:p w:rsidR="006F7699" w:rsidRPr="006F7699" w:rsidRDefault="006F7699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лиц (человек)</w:t>
            </w:r>
          </w:p>
        </w:tc>
      </w:tr>
      <w:tr w:rsidR="006F7699" w:rsidRPr="006F7699" w:rsidTr="006F7699">
        <w:tc>
          <w:tcPr>
            <w:tcW w:w="3085" w:type="dxa"/>
          </w:tcPr>
          <w:p w:rsidR="006F7699" w:rsidRPr="006F7699" w:rsidRDefault="006F7699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начальной спортивной специализации</w:t>
            </w:r>
          </w:p>
        </w:tc>
        <w:tc>
          <w:tcPr>
            <w:tcW w:w="2693" w:type="dxa"/>
          </w:tcPr>
          <w:p w:rsidR="006F7699" w:rsidRPr="006F7699" w:rsidRDefault="00771258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6F7699" w:rsidRPr="006F7699" w:rsidRDefault="006F7699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09" w:type="dxa"/>
          </w:tcPr>
          <w:p w:rsidR="006F7699" w:rsidRPr="006F7699" w:rsidRDefault="006F7699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F7699" w:rsidRPr="006F7699" w:rsidTr="006F7699">
        <w:tc>
          <w:tcPr>
            <w:tcW w:w="3085" w:type="dxa"/>
          </w:tcPr>
          <w:p w:rsidR="006F7699" w:rsidRPr="006F7699" w:rsidRDefault="00B13327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   углубленной спортивной специализации</w:t>
            </w:r>
          </w:p>
        </w:tc>
        <w:tc>
          <w:tcPr>
            <w:tcW w:w="2693" w:type="dxa"/>
          </w:tcPr>
          <w:p w:rsidR="006F7699" w:rsidRPr="006F7699" w:rsidRDefault="000510C2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6F7699" w:rsidRPr="006F7699" w:rsidRDefault="00B13327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09" w:type="dxa"/>
          </w:tcPr>
          <w:p w:rsidR="006F7699" w:rsidRPr="006F7699" w:rsidRDefault="00B13327" w:rsidP="006F76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6F7699" w:rsidRPr="006F7699" w:rsidRDefault="006F7699" w:rsidP="006F769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13327" w:rsidRP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13327">
        <w:rPr>
          <w:rFonts w:ascii="Times New Roman" w:hAnsi="Times New Roman" w:cs="Times New Roman"/>
          <w:sz w:val="28"/>
          <w:szCs w:val="28"/>
        </w:rPr>
        <w:t>Лицам, проходящим спортивную подготовку и не выполнившим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предъявляемые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 xml:space="preserve"> Программой требования, предоставляется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продолжить спортивную подготовку на том же этапе спортивной подготовки.</w:t>
      </w:r>
    </w:p>
    <w:p w:rsidR="00B13327" w:rsidRP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13327">
        <w:rPr>
          <w:rFonts w:ascii="Times New Roman" w:hAnsi="Times New Roman" w:cs="Times New Roman"/>
          <w:sz w:val="28"/>
          <w:szCs w:val="28"/>
        </w:rPr>
        <w:t>Комплектование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 xml:space="preserve"> групп спортивной подготовки, а также планирование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тренировочных занятий (по объему и интенсивности тренировочных нагрузок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 xml:space="preserve">разной направленности) осуществляются в соответствии с гендерными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13327">
        <w:rPr>
          <w:rFonts w:ascii="Times New Roman" w:hAnsi="Times New Roman" w:cs="Times New Roman"/>
          <w:sz w:val="28"/>
          <w:szCs w:val="28"/>
        </w:rPr>
        <w:t>возрастными особенностями развития занимающихся.</w:t>
      </w:r>
    </w:p>
    <w:p w:rsid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3327" w:rsidRP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327">
        <w:rPr>
          <w:rFonts w:ascii="Times New Roman" w:hAnsi="Times New Roman" w:cs="Times New Roman"/>
          <w:b/>
          <w:sz w:val="28"/>
          <w:szCs w:val="28"/>
        </w:rPr>
        <w:t>2.3. Требования к объему и режимам тренировочной работы на</w:t>
      </w:r>
    </w:p>
    <w:p w:rsid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327">
        <w:rPr>
          <w:rFonts w:ascii="Times New Roman" w:hAnsi="Times New Roman" w:cs="Times New Roman"/>
          <w:b/>
          <w:sz w:val="28"/>
          <w:szCs w:val="28"/>
        </w:rPr>
        <w:t>тренировочном этапе в виде спорта «бадминтон»</w:t>
      </w:r>
    </w:p>
    <w:p w:rsidR="00B13327" w:rsidRP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3327" w:rsidRP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13327">
        <w:rPr>
          <w:rFonts w:ascii="Times New Roman" w:hAnsi="Times New Roman" w:cs="Times New Roman"/>
          <w:sz w:val="28"/>
          <w:szCs w:val="28"/>
        </w:rPr>
        <w:t>Тренировочный процесс в организации, осуществляющей спортивную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подготовку, ведется в соответствии с годовым тренировочным планом,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рассчитанным на 52 недели и не должен превышать нормативы максимального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объема тренировочной нагрузки (Приложение № 9 к ФССП от 2018 г.) (табл.3).</w:t>
      </w:r>
    </w:p>
    <w:p w:rsidR="00B13327" w:rsidRP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13327">
        <w:rPr>
          <w:rFonts w:ascii="Times New Roman" w:hAnsi="Times New Roman" w:cs="Times New Roman"/>
          <w:sz w:val="28"/>
          <w:szCs w:val="28"/>
        </w:rPr>
        <w:t>На тренировочном этапе подготовки, учитывая периодичность учебного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процесса и графика отпусков тренерского состава, годовой объем работы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годам спортивной подготовки определяется из расчета 46 недель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занятий в условиях организации, осуществляющей спортивную подготовку.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этом в летний период дополнительно 6 недель работы осуществляется в условиях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спортивно-оздоровительных лагерей и в форме самостоятельных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327">
        <w:rPr>
          <w:rFonts w:ascii="Times New Roman" w:hAnsi="Times New Roman" w:cs="Times New Roman"/>
          <w:sz w:val="28"/>
          <w:szCs w:val="28"/>
        </w:rPr>
        <w:t>спортсменов по индивидуальным планам в период активного отдыха.</w:t>
      </w:r>
    </w:p>
    <w:p w:rsid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3327" w:rsidRP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13327">
        <w:rPr>
          <w:rFonts w:ascii="Times New Roman" w:hAnsi="Times New Roman" w:cs="Times New Roman"/>
          <w:sz w:val="28"/>
          <w:szCs w:val="28"/>
        </w:rPr>
        <w:t>Таблица 3</w:t>
      </w:r>
    </w:p>
    <w:p w:rsidR="006F7699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3327">
        <w:rPr>
          <w:rFonts w:ascii="Times New Roman" w:hAnsi="Times New Roman" w:cs="Times New Roman"/>
          <w:b/>
          <w:sz w:val="28"/>
          <w:szCs w:val="28"/>
        </w:rPr>
        <w:t>Нормативы максимального объема тренировочной нагрузки</w:t>
      </w:r>
    </w:p>
    <w:p w:rsid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1"/>
        <w:gridCol w:w="3191"/>
      </w:tblGrid>
      <w:tr w:rsidR="00B13327" w:rsidTr="00162E98">
        <w:tc>
          <w:tcPr>
            <w:tcW w:w="3190" w:type="dxa"/>
            <w:vMerge w:val="restart"/>
          </w:tcPr>
          <w:p w:rsidR="00B13327" w:rsidRPr="00B13327" w:rsidRDefault="00B13327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 тренировочной нагрузки</w:t>
            </w:r>
          </w:p>
        </w:tc>
        <w:tc>
          <w:tcPr>
            <w:tcW w:w="6382" w:type="dxa"/>
            <w:gridSpan w:val="2"/>
          </w:tcPr>
          <w:p w:rsidR="00B13327" w:rsidRPr="00B13327" w:rsidRDefault="00B13327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3327">
              <w:rPr>
                <w:rFonts w:ascii="Times New Roman" w:hAnsi="Times New Roman" w:cs="Times New Roman"/>
                <w:sz w:val="28"/>
                <w:szCs w:val="28"/>
              </w:rPr>
              <w:t>Тренировочный этап (этап спортивной специализации)</w:t>
            </w:r>
          </w:p>
        </w:tc>
      </w:tr>
      <w:tr w:rsidR="00B13327" w:rsidTr="00B13327">
        <w:tc>
          <w:tcPr>
            <w:tcW w:w="3190" w:type="dxa"/>
            <w:vMerge/>
          </w:tcPr>
          <w:p w:rsidR="00B13327" w:rsidRPr="00B13327" w:rsidRDefault="00B13327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B13327" w:rsidRPr="00B13327" w:rsidRDefault="00771258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трех</w:t>
            </w:r>
            <w:r w:rsidR="00B13327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3191" w:type="dxa"/>
          </w:tcPr>
          <w:p w:rsidR="00B13327" w:rsidRPr="00B13327" w:rsidRDefault="00771258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Свыше трех</w:t>
            </w:r>
            <w:r w:rsidR="00B13327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B13327" w:rsidTr="00B13327">
        <w:tc>
          <w:tcPr>
            <w:tcW w:w="3190" w:type="dxa"/>
          </w:tcPr>
          <w:p w:rsidR="00B13327" w:rsidRPr="00B13327" w:rsidRDefault="00B13327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3191" w:type="dxa"/>
          </w:tcPr>
          <w:p w:rsidR="00B13327" w:rsidRPr="00B13327" w:rsidRDefault="00771258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</w:t>
            </w:r>
            <w:r w:rsidR="00B1332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91" w:type="dxa"/>
          </w:tcPr>
          <w:p w:rsidR="00B13327" w:rsidRPr="00B13327" w:rsidRDefault="00771258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14-18</w:t>
            </w:r>
          </w:p>
        </w:tc>
      </w:tr>
      <w:tr w:rsidR="00B13327" w:rsidTr="00B13327">
        <w:tc>
          <w:tcPr>
            <w:tcW w:w="3190" w:type="dxa"/>
          </w:tcPr>
          <w:p w:rsidR="00B13327" w:rsidRPr="00B13327" w:rsidRDefault="00B13327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тренировок в неделю</w:t>
            </w:r>
          </w:p>
        </w:tc>
        <w:tc>
          <w:tcPr>
            <w:tcW w:w="3191" w:type="dxa"/>
          </w:tcPr>
          <w:p w:rsidR="00B13327" w:rsidRPr="00B13327" w:rsidRDefault="00B13327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:rsidR="00B13327" w:rsidRPr="00B13327" w:rsidRDefault="00B13327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13327" w:rsidTr="00B13327">
        <w:tc>
          <w:tcPr>
            <w:tcW w:w="3190" w:type="dxa"/>
          </w:tcPr>
          <w:p w:rsidR="00B13327" w:rsidRPr="00B13327" w:rsidRDefault="00B13327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Общее количество часов  в год</w:t>
            </w:r>
          </w:p>
        </w:tc>
        <w:tc>
          <w:tcPr>
            <w:tcW w:w="3191" w:type="dxa"/>
          </w:tcPr>
          <w:p w:rsidR="00B13327" w:rsidRPr="00B13327" w:rsidRDefault="00771258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520-</w:t>
            </w:r>
            <w:r w:rsidR="00B13327">
              <w:rPr>
                <w:rFonts w:ascii="Times New Roman" w:hAnsi="Times New Roman" w:cs="Times New Roman"/>
                <w:sz w:val="28"/>
                <w:szCs w:val="28"/>
              </w:rPr>
              <w:t>728</w:t>
            </w:r>
          </w:p>
        </w:tc>
        <w:tc>
          <w:tcPr>
            <w:tcW w:w="3191" w:type="dxa"/>
          </w:tcPr>
          <w:p w:rsidR="00B13327" w:rsidRPr="00B13327" w:rsidRDefault="00771258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728-936</w:t>
            </w:r>
          </w:p>
        </w:tc>
      </w:tr>
      <w:tr w:rsidR="00B13327" w:rsidTr="00B13327">
        <w:tc>
          <w:tcPr>
            <w:tcW w:w="3190" w:type="dxa"/>
          </w:tcPr>
          <w:p w:rsidR="00B13327" w:rsidRPr="00B13327" w:rsidRDefault="00B13327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количество  тренировок в год</w:t>
            </w:r>
          </w:p>
        </w:tc>
        <w:tc>
          <w:tcPr>
            <w:tcW w:w="3191" w:type="dxa"/>
          </w:tcPr>
          <w:p w:rsidR="00B13327" w:rsidRPr="00B13327" w:rsidRDefault="00B13327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312</w:t>
            </w:r>
          </w:p>
        </w:tc>
        <w:tc>
          <w:tcPr>
            <w:tcW w:w="3191" w:type="dxa"/>
          </w:tcPr>
          <w:p w:rsidR="00B13327" w:rsidRPr="00B13327" w:rsidRDefault="00B13327" w:rsidP="00B1332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468</w:t>
            </w:r>
          </w:p>
        </w:tc>
      </w:tr>
    </w:tbl>
    <w:p w:rsidR="00B13327" w:rsidRDefault="00B13327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327">
        <w:rPr>
          <w:rFonts w:ascii="Times New Roman" w:hAnsi="Times New Roman" w:cs="Times New Roman"/>
          <w:sz w:val="28"/>
          <w:szCs w:val="28"/>
        </w:rPr>
        <w:t>Для обеспечения круглогодичной спортивной  подготовки</w:t>
      </w:r>
      <w:r>
        <w:rPr>
          <w:rFonts w:ascii="Times New Roman" w:hAnsi="Times New Roman" w:cs="Times New Roman"/>
          <w:sz w:val="28"/>
          <w:szCs w:val="28"/>
        </w:rPr>
        <w:t>, подготовки к  спортивным соревнованиям лиц, проходящих спортивную подготовку, организуются тренировочные сборы, являющиеся составной частью (продолжением) тренировочного процесса в соответствии с перечнем трениро</w:t>
      </w:r>
      <w:r w:rsidR="000D5A22">
        <w:rPr>
          <w:rFonts w:ascii="Times New Roman" w:hAnsi="Times New Roman" w:cs="Times New Roman"/>
          <w:sz w:val="28"/>
          <w:szCs w:val="28"/>
        </w:rPr>
        <w:t>вочных сборов.</w:t>
      </w:r>
    </w:p>
    <w:p w:rsidR="000D5A22" w:rsidRDefault="000D5A22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5A22" w:rsidRDefault="000D5A22" w:rsidP="00B133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38D7" w:rsidRDefault="000D5A22" w:rsidP="000D5A2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4</w:t>
      </w:r>
    </w:p>
    <w:tbl>
      <w:tblPr>
        <w:tblStyle w:val="a3"/>
        <w:tblW w:w="9747" w:type="dxa"/>
        <w:tblLayout w:type="fixed"/>
        <w:tblLook w:val="04A0"/>
      </w:tblPr>
      <w:tblGrid>
        <w:gridCol w:w="534"/>
        <w:gridCol w:w="3260"/>
        <w:gridCol w:w="1134"/>
        <w:gridCol w:w="992"/>
        <w:gridCol w:w="1134"/>
        <w:gridCol w:w="992"/>
        <w:gridCol w:w="1701"/>
      </w:tblGrid>
      <w:tr w:rsidR="00BA235D" w:rsidRPr="000D5A22" w:rsidTr="00BA235D">
        <w:tc>
          <w:tcPr>
            <w:tcW w:w="534" w:type="dxa"/>
            <w:vMerge w:val="restart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5A2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260" w:type="dxa"/>
            <w:vMerge w:val="restart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5A22">
              <w:rPr>
                <w:rFonts w:ascii="Times New Roman" w:hAnsi="Times New Roman" w:cs="Times New Roman"/>
                <w:sz w:val="20"/>
                <w:szCs w:val="20"/>
              </w:rPr>
              <w:t>Виды тренировочных сборов</w:t>
            </w:r>
          </w:p>
        </w:tc>
        <w:tc>
          <w:tcPr>
            <w:tcW w:w="4252" w:type="dxa"/>
            <w:gridSpan w:val="4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5A22">
              <w:rPr>
                <w:rFonts w:ascii="Times New Roman" w:hAnsi="Times New Roman" w:cs="Times New Roman"/>
                <w:sz w:val="20"/>
                <w:szCs w:val="20"/>
              </w:rPr>
              <w:t>Предельная продолжительность тренировочных сборов по этапам спортивной подготовки (количество дней)</w:t>
            </w:r>
          </w:p>
        </w:tc>
        <w:tc>
          <w:tcPr>
            <w:tcW w:w="1701" w:type="dxa"/>
            <w:vMerge w:val="restart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5A22">
              <w:rPr>
                <w:rFonts w:ascii="Times New Roman" w:hAnsi="Times New Roman" w:cs="Times New Roman"/>
                <w:sz w:val="20"/>
                <w:szCs w:val="20"/>
              </w:rPr>
              <w:t>Оптимальное число участников тренировочных сборов</w:t>
            </w:r>
          </w:p>
        </w:tc>
      </w:tr>
      <w:tr w:rsidR="00BA235D" w:rsidRPr="000D5A22" w:rsidTr="00BA235D">
        <w:tc>
          <w:tcPr>
            <w:tcW w:w="534" w:type="dxa"/>
            <w:vMerge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5A22">
              <w:rPr>
                <w:rFonts w:ascii="Times New Roman" w:hAnsi="Times New Roman" w:cs="Times New Roman"/>
                <w:sz w:val="20"/>
                <w:szCs w:val="20"/>
              </w:rPr>
              <w:t xml:space="preserve">Этап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НП</w:t>
            </w:r>
          </w:p>
        </w:tc>
        <w:tc>
          <w:tcPr>
            <w:tcW w:w="992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Т(СС)</w:t>
            </w:r>
          </w:p>
        </w:tc>
        <w:tc>
          <w:tcPr>
            <w:tcW w:w="1134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5A22">
              <w:rPr>
                <w:rFonts w:ascii="Times New Roman" w:hAnsi="Times New Roman" w:cs="Times New Roman"/>
                <w:sz w:val="20"/>
                <w:szCs w:val="20"/>
              </w:rPr>
              <w:t xml:space="preserve">Этап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ССМ</w:t>
            </w:r>
          </w:p>
        </w:tc>
        <w:tc>
          <w:tcPr>
            <w:tcW w:w="992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D5A22">
              <w:rPr>
                <w:rFonts w:ascii="Times New Roman" w:hAnsi="Times New Roman" w:cs="Times New Roman"/>
                <w:sz w:val="20"/>
                <w:szCs w:val="20"/>
              </w:rPr>
              <w:t>Эт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ап ВСМ</w:t>
            </w:r>
          </w:p>
        </w:tc>
        <w:tc>
          <w:tcPr>
            <w:tcW w:w="1701" w:type="dxa"/>
            <w:vMerge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235D" w:rsidRPr="000D5A22" w:rsidTr="00162E98">
        <w:tc>
          <w:tcPr>
            <w:tcW w:w="9747" w:type="dxa"/>
            <w:gridSpan w:val="7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1.Тренировочные сборы</w:t>
            </w:r>
          </w:p>
        </w:tc>
      </w:tr>
      <w:tr w:rsidR="00BA235D" w:rsidRPr="000D5A22" w:rsidTr="00BA235D">
        <w:tc>
          <w:tcPr>
            <w:tcW w:w="534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3260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подготовке к  международным спортивным соревнованиям</w:t>
            </w:r>
          </w:p>
        </w:tc>
        <w:tc>
          <w:tcPr>
            <w:tcW w:w="1134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  <w:vMerge w:val="restart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235D" w:rsidRPr="000D5A22" w:rsidTr="00BA235D">
        <w:tc>
          <w:tcPr>
            <w:tcW w:w="534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3260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подготовке к чемпионатам, кубкам, первенствам России</w:t>
            </w:r>
          </w:p>
        </w:tc>
        <w:tc>
          <w:tcPr>
            <w:tcW w:w="1134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34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  <w:vMerge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235D" w:rsidRPr="000D5A22" w:rsidTr="00BA235D">
        <w:tc>
          <w:tcPr>
            <w:tcW w:w="534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3260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подготовке к  другим всероссийским спортивным соревнованиям</w:t>
            </w:r>
          </w:p>
        </w:tc>
        <w:tc>
          <w:tcPr>
            <w:tcW w:w="1134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34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01" w:type="dxa"/>
            <w:vMerge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235D" w:rsidRPr="000D5A22" w:rsidTr="00BA235D">
        <w:tc>
          <w:tcPr>
            <w:tcW w:w="534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3260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подготовке к официальным спортивным  соревнованиям субъекта Российской  Федерации</w:t>
            </w:r>
          </w:p>
        </w:tc>
        <w:tc>
          <w:tcPr>
            <w:tcW w:w="1134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34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235D" w:rsidRPr="000D5A22" w:rsidTr="00BA235D">
        <w:tc>
          <w:tcPr>
            <w:tcW w:w="9747" w:type="dxa"/>
            <w:gridSpan w:val="7"/>
            <w:tcBorders>
              <w:bottom w:val="single" w:sz="4" w:space="0" w:color="auto"/>
            </w:tcBorders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2.Специальные тренировочные сборы</w:t>
            </w:r>
          </w:p>
        </w:tc>
      </w:tr>
      <w:tr w:rsidR="00BA235D" w:rsidRPr="000D5A22" w:rsidTr="00BA235D">
        <w:tc>
          <w:tcPr>
            <w:tcW w:w="534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3260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общей физической и ли специальной физической подготовке</w:t>
            </w:r>
          </w:p>
        </w:tc>
        <w:tc>
          <w:tcPr>
            <w:tcW w:w="1134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34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A235D" w:rsidRPr="000D5A22" w:rsidRDefault="00BA235D" w:rsidP="001F35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менее 70% от состава групп лиц, проходящих спортивную подготоовку</w:t>
            </w:r>
          </w:p>
        </w:tc>
      </w:tr>
      <w:tr w:rsidR="00BA235D" w:rsidRPr="000D5A22" w:rsidTr="00162E98">
        <w:tc>
          <w:tcPr>
            <w:tcW w:w="534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260" w:type="dxa"/>
          </w:tcPr>
          <w:p w:rsidR="00BA235D" w:rsidRPr="000D5A22" w:rsidRDefault="00BA235D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Восстановление</w:t>
            </w:r>
          </w:p>
        </w:tc>
        <w:tc>
          <w:tcPr>
            <w:tcW w:w="1134" w:type="dxa"/>
          </w:tcPr>
          <w:p w:rsidR="00BA235D" w:rsidRPr="000D5A22" w:rsidRDefault="00BA235D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8" w:type="dxa"/>
            <w:gridSpan w:val="3"/>
          </w:tcPr>
          <w:p w:rsidR="00BA235D" w:rsidRPr="000D5A22" w:rsidRDefault="001F3580" w:rsidP="001F35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14 дней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A235D" w:rsidRPr="000D5A22" w:rsidRDefault="001F3580" w:rsidP="001F35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Определяется организацией, осуществляющей спортивную подготовку</w:t>
            </w:r>
          </w:p>
        </w:tc>
      </w:tr>
      <w:tr w:rsidR="001F3580" w:rsidRPr="000D5A22" w:rsidTr="00162E98">
        <w:tc>
          <w:tcPr>
            <w:tcW w:w="534" w:type="dxa"/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3260" w:type="dxa"/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Для комплексного медицинского обследования</w:t>
            </w:r>
          </w:p>
        </w:tc>
        <w:tc>
          <w:tcPr>
            <w:tcW w:w="1134" w:type="dxa"/>
          </w:tcPr>
          <w:p w:rsidR="001F3580" w:rsidRPr="000D5A22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3"/>
          </w:tcPr>
          <w:p w:rsidR="001F3580" w:rsidRDefault="001F3580" w:rsidP="001F35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5 дней но не более 2 раз в год</w:t>
            </w:r>
          </w:p>
          <w:p w:rsidR="001F3580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F3580" w:rsidRPr="000D5A22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соответствии с планом комплексного медицинского обследования</w:t>
            </w:r>
          </w:p>
        </w:tc>
      </w:tr>
      <w:tr w:rsidR="001F3580" w:rsidRPr="000D5A22" w:rsidTr="00162E98">
        <w:trPr>
          <w:trHeight w:val="1150"/>
        </w:trPr>
        <w:tc>
          <w:tcPr>
            <w:tcW w:w="534" w:type="dxa"/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3260" w:type="dxa"/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каникулярный период</w:t>
            </w:r>
          </w:p>
        </w:tc>
        <w:tc>
          <w:tcPr>
            <w:tcW w:w="2126" w:type="dxa"/>
            <w:gridSpan w:val="2"/>
          </w:tcPr>
          <w:p w:rsidR="001F3580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21 дня подряд и не более 2 раз в год</w:t>
            </w:r>
          </w:p>
          <w:p w:rsidR="001F3580" w:rsidRPr="000D5A22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1F3580" w:rsidRPr="000D5A22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F3580" w:rsidRPr="000D5A22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менее 60% от состава групп лиц, проходящих спортивную подготовку</w:t>
            </w:r>
          </w:p>
        </w:tc>
      </w:tr>
      <w:tr w:rsidR="001F3580" w:rsidRPr="000D5A22" w:rsidTr="00162E98">
        <w:trPr>
          <w:trHeight w:val="465"/>
        </w:trPr>
        <w:tc>
          <w:tcPr>
            <w:tcW w:w="534" w:type="dxa"/>
            <w:tcBorders>
              <w:bottom w:val="single" w:sz="4" w:space="0" w:color="000000" w:themeColor="text1"/>
            </w:tcBorders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3260" w:type="dxa"/>
            <w:vMerge w:val="restart"/>
            <w:tcBorders>
              <w:bottom w:val="single" w:sz="4" w:space="0" w:color="000000" w:themeColor="text1"/>
            </w:tcBorders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Просмотровые (для зачисления в профессиональные образовательные организации, осуществляющие деятельность в области физической культуры и спорта)</w:t>
            </w:r>
          </w:p>
        </w:tc>
        <w:tc>
          <w:tcPr>
            <w:tcW w:w="1134" w:type="dxa"/>
            <w:vMerge w:val="restart"/>
            <w:tcBorders>
              <w:bottom w:val="single" w:sz="4" w:space="0" w:color="000000" w:themeColor="text1"/>
            </w:tcBorders>
          </w:tcPr>
          <w:p w:rsidR="001F3580" w:rsidRPr="000D5A22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  <w:gridSpan w:val="2"/>
            <w:vMerge w:val="restart"/>
            <w:tcBorders>
              <w:bottom w:val="single" w:sz="4" w:space="0" w:color="000000" w:themeColor="text1"/>
            </w:tcBorders>
          </w:tcPr>
          <w:p w:rsidR="001F3580" w:rsidRPr="000D5A22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60 дней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000000" w:themeColor="text1"/>
            </w:tcBorders>
          </w:tcPr>
          <w:p w:rsidR="001F3580" w:rsidRPr="000D5A22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single" w:sz="4" w:space="0" w:color="000000" w:themeColor="text1"/>
            </w:tcBorders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соответствии с правилами приема в образовательную организацию, осуществляющую деятельность в области физической  культуры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спорта</w:t>
            </w:r>
          </w:p>
        </w:tc>
      </w:tr>
      <w:tr w:rsidR="001F3580" w:rsidRPr="000D5A22" w:rsidTr="00162E98">
        <w:tc>
          <w:tcPr>
            <w:tcW w:w="534" w:type="dxa"/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1F3580" w:rsidRPr="000D5A22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</w:tcPr>
          <w:p w:rsidR="001F3580" w:rsidRPr="000D5A22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1F3580" w:rsidRPr="000D5A22" w:rsidRDefault="001F3580" w:rsidP="00BA23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1F3580" w:rsidRPr="000D5A22" w:rsidRDefault="001F3580" w:rsidP="005738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738D7" w:rsidRDefault="005738D7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3580" w:rsidRDefault="001F3580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57A">
        <w:rPr>
          <w:rFonts w:ascii="Times New Roman" w:hAnsi="Times New Roman" w:cs="Times New Roman"/>
          <w:sz w:val="28"/>
          <w:szCs w:val="28"/>
        </w:rPr>
        <w:t>В  процессе проведения годичных циклов тренировочные сборы, на которы</w:t>
      </w:r>
      <w:r w:rsidR="0036057A" w:rsidRPr="0036057A">
        <w:rPr>
          <w:rFonts w:ascii="Times New Roman" w:hAnsi="Times New Roman" w:cs="Times New Roman"/>
          <w:sz w:val="28"/>
          <w:szCs w:val="28"/>
        </w:rPr>
        <w:t>х планируется особый режим тренировок, являются важным и необходи</w:t>
      </w:r>
      <w:r w:rsidR="0036057A">
        <w:rPr>
          <w:rFonts w:ascii="Times New Roman" w:hAnsi="Times New Roman" w:cs="Times New Roman"/>
          <w:sz w:val="28"/>
          <w:szCs w:val="28"/>
        </w:rPr>
        <w:t>мым средством концентрированной, полноценной тренировочной работы по подготовке спортсменов высокого  класса.</w:t>
      </w:r>
    </w:p>
    <w:p w:rsidR="0036057A" w:rsidRDefault="0036057A" w:rsidP="005738D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057A" w:rsidRPr="0036057A" w:rsidRDefault="0036057A" w:rsidP="0036057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057A">
        <w:rPr>
          <w:rFonts w:ascii="Times New Roman" w:hAnsi="Times New Roman" w:cs="Times New Roman"/>
          <w:b/>
          <w:sz w:val="28"/>
          <w:szCs w:val="28"/>
        </w:rPr>
        <w:t>2.4. Виды подготовки и соотношение их объемов в структуре</w:t>
      </w:r>
    </w:p>
    <w:p w:rsidR="0036057A" w:rsidRPr="0036057A" w:rsidRDefault="0036057A" w:rsidP="0036057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057A">
        <w:rPr>
          <w:rFonts w:ascii="Times New Roman" w:hAnsi="Times New Roman" w:cs="Times New Roman"/>
          <w:b/>
          <w:sz w:val="28"/>
          <w:szCs w:val="28"/>
        </w:rPr>
        <w:t>тренировочного процесса на тренировочном этапе подготовки в виде</w:t>
      </w:r>
    </w:p>
    <w:p w:rsidR="0036057A" w:rsidRDefault="0036057A" w:rsidP="0036057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057A">
        <w:rPr>
          <w:rFonts w:ascii="Times New Roman" w:hAnsi="Times New Roman" w:cs="Times New Roman"/>
          <w:b/>
          <w:sz w:val="28"/>
          <w:szCs w:val="28"/>
        </w:rPr>
        <w:t>спорта «бадминтон»</w:t>
      </w:r>
    </w:p>
    <w:p w:rsidR="0036057A" w:rsidRPr="0036057A" w:rsidRDefault="0036057A" w:rsidP="0036057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057A" w:rsidRDefault="0036057A" w:rsidP="0036057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6057A">
        <w:rPr>
          <w:rFonts w:ascii="Times New Roman" w:hAnsi="Times New Roman" w:cs="Times New Roman"/>
          <w:sz w:val="28"/>
          <w:szCs w:val="28"/>
        </w:rPr>
        <w:t>Успешное решение задач подготовки бадминтонистов на тренировочном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057A">
        <w:rPr>
          <w:rFonts w:ascii="Times New Roman" w:hAnsi="Times New Roman" w:cs="Times New Roman"/>
          <w:sz w:val="28"/>
          <w:szCs w:val="28"/>
        </w:rPr>
        <w:t>этапе подготовки предполагает грамотное пл</w:t>
      </w:r>
      <w:r>
        <w:rPr>
          <w:rFonts w:ascii="Times New Roman" w:hAnsi="Times New Roman" w:cs="Times New Roman"/>
          <w:sz w:val="28"/>
          <w:szCs w:val="28"/>
        </w:rPr>
        <w:t xml:space="preserve">анирование тренировочной работы </w:t>
      </w:r>
      <w:r w:rsidRPr="0036057A">
        <w:rPr>
          <w:rFonts w:ascii="Times New Roman" w:hAnsi="Times New Roman" w:cs="Times New Roman"/>
          <w:sz w:val="28"/>
          <w:szCs w:val="28"/>
        </w:rPr>
        <w:t>на основе нормативно-методическ</w:t>
      </w:r>
      <w:r>
        <w:rPr>
          <w:rFonts w:ascii="Times New Roman" w:hAnsi="Times New Roman" w:cs="Times New Roman"/>
          <w:sz w:val="28"/>
          <w:szCs w:val="28"/>
        </w:rPr>
        <w:t xml:space="preserve">их требований и закономерностей </w:t>
      </w:r>
      <w:r w:rsidRPr="0036057A">
        <w:rPr>
          <w:rFonts w:ascii="Times New Roman" w:hAnsi="Times New Roman" w:cs="Times New Roman"/>
          <w:sz w:val="28"/>
          <w:szCs w:val="28"/>
        </w:rPr>
        <w:t>становления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057A">
        <w:rPr>
          <w:rFonts w:ascii="Times New Roman" w:hAnsi="Times New Roman" w:cs="Times New Roman"/>
          <w:sz w:val="28"/>
          <w:szCs w:val="28"/>
        </w:rPr>
        <w:t>спортивного мастерства юных спортсменов. В таблице 5 представлено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057A">
        <w:rPr>
          <w:rFonts w:ascii="Times New Roman" w:hAnsi="Times New Roman" w:cs="Times New Roman"/>
          <w:sz w:val="28"/>
          <w:szCs w:val="28"/>
        </w:rPr>
        <w:t>соотношение объемов тренировочного процес</w:t>
      </w:r>
      <w:r>
        <w:rPr>
          <w:rFonts w:ascii="Times New Roman" w:hAnsi="Times New Roman" w:cs="Times New Roman"/>
          <w:sz w:val="28"/>
          <w:szCs w:val="28"/>
        </w:rPr>
        <w:t xml:space="preserve">са по видам спортивной </w:t>
      </w:r>
      <w:r w:rsidRPr="0036057A">
        <w:rPr>
          <w:rFonts w:ascii="Times New Roman" w:hAnsi="Times New Roman" w:cs="Times New Roman"/>
          <w:sz w:val="28"/>
          <w:szCs w:val="28"/>
        </w:rPr>
        <w:t>подготовки на тренировочном этапе спорт</w:t>
      </w:r>
      <w:r>
        <w:rPr>
          <w:rFonts w:ascii="Times New Roman" w:hAnsi="Times New Roman" w:cs="Times New Roman"/>
          <w:sz w:val="28"/>
          <w:szCs w:val="28"/>
        </w:rPr>
        <w:t xml:space="preserve">ивной подготовки по виду спорта </w:t>
      </w:r>
      <w:r w:rsidRPr="0036057A">
        <w:rPr>
          <w:rFonts w:ascii="Times New Roman" w:hAnsi="Times New Roman" w:cs="Times New Roman"/>
          <w:sz w:val="28"/>
          <w:szCs w:val="28"/>
        </w:rPr>
        <w:t>«бадминтон» в соответствии со станд</w:t>
      </w:r>
      <w:r>
        <w:rPr>
          <w:rFonts w:ascii="Times New Roman" w:hAnsi="Times New Roman" w:cs="Times New Roman"/>
          <w:sz w:val="28"/>
          <w:szCs w:val="28"/>
        </w:rPr>
        <w:t xml:space="preserve">артом подготовки по виду спорта </w:t>
      </w:r>
      <w:r w:rsidRPr="0036057A">
        <w:rPr>
          <w:rFonts w:ascii="Times New Roman" w:hAnsi="Times New Roman" w:cs="Times New Roman"/>
          <w:sz w:val="28"/>
          <w:szCs w:val="28"/>
        </w:rPr>
        <w:t>«бадминтон».</w:t>
      </w:r>
    </w:p>
    <w:p w:rsidR="0036057A" w:rsidRPr="0036057A" w:rsidRDefault="0036057A" w:rsidP="0036057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057A" w:rsidRPr="0036057A" w:rsidRDefault="0036057A" w:rsidP="0036057A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6057A">
        <w:rPr>
          <w:rFonts w:ascii="Times New Roman" w:hAnsi="Times New Roman" w:cs="Times New Roman"/>
          <w:sz w:val="28"/>
          <w:szCs w:val="28"/>
        </w:rPr>
        <w:t>Таблица 5</w:t>
      </w:r>
    </w:p>
    <w:p w:rsidR="0036057A" w:rsidRPr="0036057A" w:rsidRDefault="0036057A" w:rsidP="0036057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057A">
        <w:rPr>
          <w:rFonts w:ascii="Times New Roman" w:hAnsi="Times New Roman" w:cs="Times New Roman"/>
          <w:b/>
          <w:sz w:val="28"/>
          <w:szCs w:val="28"/>
        </w:rPr>
        <w:t>Соотношение объемов тренировочного процесса по видам спорт</w:t>
      </w:r>
      <w:r>
        <w:rPr>
          <w:rFonts w:ascii="Times New Roman" w:hAnsi="Times New Roman" w:cs="Times New Roman"/>
          <w:b/>
          <w:sz w:val="28"/>
          <w:szCs w:val="28"/>
        </w:rPr>
        <w:t>ивной подготовки на этапах спортивной подготовки по виду спорта  «бадминтон»</w:t>
      </w:r>
    </w:p>
    <w:p w:rsidR="005738D7" w:rsidRPr="0036057A" w:rsidRDefault="005738D7" w:rsidP="0077125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67"/>
        <w:gridCol w:w="6027"/>
        <w:gridCol w:w="1358"/>
        <w:gridCol w:w="1620"/>
      </w:tblGrid>
      <w:tr w:rsidR="00C329BF" w:rsidRPr="00C329BF" w:rsidTr="00C329BF">
        <w:tc>
          <w:tcPr>
            <w:tcW w:w="567" w:type="dxa"/>
            <w:vMerge w:val="restart"/>
          </w:tcPr>
          <w:p w:rsidR="00C329BF" w:rsidRPr="00C329BF" w:rsidRDefault="00C329BF" w:rsidP="00422EE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6027" w:type="dxa"/>
            <w:vMerge w:val="restart"/>
          </w:tcPr>
          <w:p w:rsidR="00C329BF" w:rsidRPr="00C329BF" w:rsidRDefault="00C329BF" w:rsidP="00422EE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Виды спортивной подготовки</w:t>
            </w:r>
          </w:p>
        </w:tc>
        <w:tc>
          <w:tcPr>
            <w:tcW w:w="2978" w:type="dxa"/>
            <w:gridSpan w:val="2"/>
          </w:tcPr>
          <w:p w:rsidR="00C329BF" w:rsidRPr="00C329BF" w:rsidRDefault="00C329BF" w:rsidP="00422EE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Тренировочный этап (этап спортивной специализации)</w:t>
            </w:r>
          </w:p>
        </w:tc>
      </w:tr>
      <w:tr w:rsidR="00C329BF" w:rsidRPr="00C329BF" w:rsidTr="00C329BF">
        <w:tc>
          <w:tcPr>
            <w:tcW w:w="567" w:type="dxa"/>
            <w:vMerge/>
          </w:tcPr>
          <w:p w:rsidR="00C329BF" w:rsidRPr="00C329BF" w:rsidRDefault="00C329BF" w:rsidP="00422EE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027" w:type="dxa"/>
            <w:vMerge/>
          </w:tcPr>
          <w:p w:rsidR="00C329BF" w:rsidRPr="00C329BF" w:rsidRDefault="00C329BF" w:rsidP="00422EE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8" w:type="dxa"/>
          </w:tcPr>
          <w:p w:rsidR="00C329BF" w:rsidRPr="00C329BF" w:rsidRDefault="00C329BF" w:rsidP="00C32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До трех лет</w:t>
            </w:r>
          </w:p>
        </w:tc>
        <w:tc>
          <w:tcPr>
            <w:tcW w:w="1620" w:type="dxa"/>
          </w:tcPr>
          <w:p w:rsidR="00C329BF" w:rsidRPr="00C329BF" w:rsidRDefault="00C329BF" w:rsidP="0077125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Свыше трех лет</w:t>
            </w:r>
          </w:p>
        </w:tc>
      </w:tr>
      <w:tr w:rsidR="00C329BF" w:rsidRPr="00C329BF" w:rsidTr="00C329BF">
        <w:tc>
          <w:tcPr>
            <w:tcW w:w="567" w:type="dxa"/>
          </w:tcPr>
          <w:p w:rsidR="00C329BF" w:rsidRP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27" w:type="dxa"/>
          </w:tcPr>
          <w:p w:rsidR="00C329BF" w:rsidRP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Общая физическая подготовка, (%)</w:t>
            </w:r>
          </w:p>
        </w:tc>
        <w:tc>
          <w:tcPr>
            <w:tcW w:w="1358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18-24</w:t>
            </w:r>
          </w:p>
        </w:tc>
        <w:tc>
          <w:tcPr>
            <w:tcW w:w="1620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-20</w:t>
            </w:r>
          </w:p>
        </w:tc>
      </w:tr>
      <w:tr w:rsidR="00C329BF" w:rsidRPr="00C329BF" w:rsidTr="00C329BF">
        <w:tc>
          <w:tcPr>
            <w:tcW w:w="567" w:type="dxa"/>
          </w:tcPr>
          <w:p w:rsidR="00C329BF" w:rsidRP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027" w:type="dxa"/>
          </w:tcPr>
          <w:p w:rsidR="00C329BF" w:rsidRP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Специальная физическая подготовка, (%)</w:t>
            </w:r>
          </w:p>
        </w:tc>
        <w:tc>
          <w:tcPr>
            <w:tcW w:w="1358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17-21</w:t>
            </w:r>
          </w:p>
        </w:tc>
        <w:tc>
          <w:tcPr>
            <w:tcW w:w="1620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-2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C329BF" w:rsidRPr="00C329BF" w:rsidTr="00C329BF">
        <w:tc>
          <w:tcPr>
            <w:tcW w:w="567" w:type="dxa"/>
          </w:tcPr>
          <w:p w:rsid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6027" w:type="dxa"/>
          </w:tcPr>
          <w:p w:rsidR="00C329BF" w:rsidRP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 в спортивных соревнованиях (%)</w:t>
            </w:r>
          </w:p>
        </w:tc>
        <w:tc>
          <w:tcPr>
            <w:tcW w:w="1358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2-4</w:t>
            </w:r>
          </w:p>
        </w:tc>
        <w:tc>
          <w:tcPr>
            <w:tcW w:w="1620" w:type="dxa"/>
          </w:tcPr>
          <w:p w:rsid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4-6</w:t>
            </w:r>
          </w:p>
        </w:tc>
      </w:tr>
      <w:tr w:rsidR="00C329BF" w:rsidRPr="00C329BF" w:rsidTr="00C329BF">
        <w:tc>
          <w:tcPr>
            <w:tcW w:w="567" w:type="dxa"/>
          </w:tcPr>
          <w:p w:rsidR="00C329BF" w:rsidRP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6027" w:type="dxa"/>
          </w:tcPr>
          <w:p w:rsidR="00C329BF" w:rsidRP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Техническая подготовка, (%)</w:t>
            </w:r>
          </w:p>
        </w:tc>
        <w:tc>
          <w:tcPr>
            <w:tcW w:w="1358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32-42</w:t>
            </w:r>
          </w:p>
        </w:tc>
        <w:tc>
          <w:tcPr>
            <w:tcW w:w="1620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-42</w:t>
            </w:r>
          </w:p>
        </w:tc>
      </w:tr>
      <w:tr w:rsidR="00C329BF" w:rsidRPr="00C329BF" w:rsidTr="00C329BF">
        <w:tc>
          <w:tcPr>
            <w:tcW w:w="567" w:type="dxa"/>
          </w:tcPr>
          <w:p w:rsidR="00C329BF" w:rsidRP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6027" w:type="dxa"/>
          </w:tcPr>
          <w:p w:rsidR="00C329BF" w:rsidRP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Тактическая, теоретическая и психологическая подготовка, (%)</w:t>
            </w:r>
          </w:p>
        </w:tc>
        <w:tc>
          <w:tcPr>
            <w:tcW w:w="1358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10-14</w:t>
            </w:r>
          </w:p>
        </w:tc>
        <w:tc>
          <w:tcPr>
            <w:tcW w:w="1620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11-15</w:t>
            </w:r>
          </w:p>
        </w:tc>
      </w:tr>
      <w:tr w:rsidR="00C329BF" w:rsidRPr="00C329BF" w:rsidTr="00C329BF">
        <w:tc>
          <w:tcPr>
            <w:tcW w:w="567" w:type="dxa"/>
          </w:tcPr>
          <w:p w:rsid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6027" w:type="dxa"/>
          </w:tcPr>
          <w:p w:rsidR="00C329BF" w:rsidRP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C329BF">
              <w:rPr>
                <w:rFonts w:ascii="Times New Roman" w:hAnsi="Times New Roman" w:cs="Times New Roman"/>
                <w:sz w:val="26"/>
                <w:szCs w:val="26"/>
              </w:rPr>
              <w:t>нструкторская и судейская практика, (%)</w:t>
            </w:r>
          </w:p>
        </w:tc>
        <w:tc>
          <w:tcPr>
            <w:tcW w:w="1358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10-14</w:t>
            </w:r>
          </w:p>
        </w:tc>
        <w:tc>
          <w:tcPr>
            <w:tcW w:w="1620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12-16</w:t>
            </w:r>
          </w:p>
        </w:tc>
      </w:tr>
      <w:tr w:rsidR="00C329BF" w:rsidRPr="00C329BF" w:rsidTr="00C329BF">
        <w:tc>
          <w:tcPr>
            <w:tcW w:w="567" w:type="dxa"/>
          </w:tcPr>
          <w:p w:rsidR="00C329BF" w:rsidRPr="00C329BF" w:rsidRDefault="00C329BF" w:rsidP="00C97D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6027" w:type="dxa"/>
          </w:tcPr>
          <w:p w:rsidR="00C329BF" w:rsidRPr="00C329BF" w:rsidRDefault="00C329BF" w:rsidP="00C329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Медицинский, медико – биологические, восстановительные мероприятия, тестирование и контроль (%)</w:t>
            </w:r>
          </w:p>
        </w:tc>
        <w:tc>
          <w:tcPr>
            <w:tcW w:w="1358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2-4</w:t>
            </w:r>
          </w:p>
        </w:tc>
        <w:tc>
          <w:tcPr>
            <w:tcW w:w="1620" w:type="dxa"/>
          </w:tcPr>
          <w:p w:rsidR="00C329BF" w:rsidRPr="00C329BF" w:rsidRDefault="00C329BF" w:rsidP="00C97D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2-4</w:t>
            </w:r>
          </w:p>
        </w:tc>
      </w:tr>
    </w:tbl>
    <w:p w:rsidR="00422EE0" w:rsidRPr="00C97DAB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97DAB" w:rsidRPr="00C97DAB" w:rsidRDefault="00C97DAB" w:rsidP="00C97D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97DAB">
        <w:rPr>
          <w:rFonts w:ascii="Times New Roman" w:hAnsi="Times New Roman" w:cs="Times New Roman"/>
          <w:sz w:val="28"/>
          <w:szCs w:val="28"/>
        </w:rPr>
        <w:t>К основным видам спортивной подготовки юных бадминтонистов натренировочном этапе подготовки кроме тренировочных занятий по ОФП, СФП,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ТП, ТТП, теоретических занятий и участия в соревнованиях, желательно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 xml:space="preserve">включить </w:t>
      </w:r>
      <w:r w:rsidR="00C329BF">
        <w:rPr>
          <w:rFonts w:ascii="Times New Roman" w:hAnsi="Times New Roman" w:cs="Times New Roman"/>
          <w:sz w:val="28"/>
          <w:szCs w:val="28"/>
        </w:rPr>
        <w:t xml:space="preserve">реабилитационно </w:t>
      </w:r>
      <w:r w:rsidRPr="00C97DAB">
        <w:rPr>
          <w:rFonts w:ascii="Times New Roman" w:hAnsi="Times New Roman" w:cs="Times New Roman"/>
          <w:sz w:val="28"/>
          <w:szCs w:val="28"/>
        </w:rPr>
        <w:t>-</w:t>
      </w:r>
      <w:r w:rsidR="00C329BF"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 xml:space="preserve">восстановительные мероприятия, </w:t>
      </w:r>
      <w:r w:rsidRPr="00C97DAB">
        <w:rPr>
          <w:rFonts w:ascii="Times New Roman" w:hAnsi="Times New Roman" w:cs="Times New Roman"/>
          <w:sz w:val="28"/>
          <w:szCs w:val="28"/>
        </w:rPr>
        <w:lastRenderedPageBreak/>
        <w:t>медицинский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контроль и педагогическое тестирование, которое так же требует планирования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и учета тренировочного времени.</w:t>
      </w:r>
    </w:p>
    <w:p w:rsidR="00C97DAB" w:rsidRPr="00C97DAB" w:rsidRDefault="00C97DAB" w:rsidP="00C97D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97DAB">
        <w:rPr>
          <w:rFonts w:ascii="Times New Roman" w:hAnsi="Times New Roman" w:cs="Times New Roman"/>
          <w:sz w:val="28"/>
          <w:szCs w:val="28"/>
        </w:rPr>
        <w:t>В то же время, учитывая состояние физического развития современных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детей младшего школьного возраста и ориентируясь на уровень физического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функционального развития детей конкретной группы, на первых годах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тренировочного этапа подготовки для создания фундамента для овладения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современной техникой игры в бадминтон рекомендуется уделить больше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времени общей физической подготовке (табл. 5).</w:t>
      </w:r>
    </w:p>
    <w:p w:rsidR="00C97DAB" w:rsidRPr="00C97DAB" w:rsidRDefault="00AA62C3" w:rsidP="00C97D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7DAB" w:rsidRPr="00C97DAB">
        <w:rPr>
          <w:rFonts w:ascii="Times New Roman" w:hAnsi="Times New Roman" w:cs="Times New Roman"/>
          <w:sz w:val="28"/>
          <w:szCs w:val="28"/>
        </w:rPr>
        <w:t>Такое распределение времени между видами подготовки именно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7DAB" w:rsidRPr="00C97DAB">
        <w:rPr>
          <w:rFonts w:ascii="Times New Roman" w:hAnsi="Times New Roman" w:cs="Times New Roman"/>
          <w:sz w:val="28"/>
          <w:szCs w:val="28"/>
        </w:rPr>
        <w:t>тренировочном этапе подготовки позволит более планомерно развивать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7DAB" w:rsidRPr="00C97DAB">
        <w:rPr>
          <w:rFonts w:ascii="Times New Roman" w:hAnsi="Times New Roman" w:cs="Times New Roman"/>
          <w:sz w:val="28"/>
          <w:szCs w:val="28"/>
        </w:rPr>
        <w:t>основные и специальные физические качества юных спортсменов, лежащих в</w:t>
      </w:r>
    </w:p>
    <w:p w:rsidR="00C97DAB" w:rsidRPr="00C97DAB" w:rsidRDefault="00C97DAB" w:rsidP="00C97D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7DAB">
        <w:rPr>
          <w:rFonts w:ascii="Times New Roman" w:hAnsi="Times New Roman" w:cs="Times New Roman"/>
          <w:sz w:val="28"/>
          <w:szCs w:val="28"/>
        </w:rPr>
        <w:t>основе техники игры в бадминтон, обучать современной технике игры и</w:t>
      </w:r>
      <w:r w:rsidR="00AA62C3"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индивидуализировать эту технику с учетом особенностей занимающихся.</w:t>
      </w:r>
    </w:p>
    <w:p w:rsidR="00C97DAB" w:rsidRDefault="00C97DAB" w:rsidP="00C97D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7DAB">
        <w:rPr>
          <w:rFonts w:ascii="Times New Roman" w:hAnsi="Times New Roman" w:cs="Times New Roman"/>
          <w:sz w:val="28"/>
          <w:szCs w:val="28"/>
        </w:rPr>
        <w:t>Правильная техника помогает бадминтонисту показывать спортивное</w:t>
      </w:r>
      <w:r w:rsidR="00AA62C3"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мастерство, а хорошая физическая подготовка позволит бадминтонисту дольше</w:t>
      </w:r>
      <w:r w:rsidR="00AA62C3"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сохранять свой игровой потенциал и успешно выступать на соревнованиях в</w:t>
      </w:r>
      <w:r w:rsidR="00AA62C3"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течение многих лет.</w:t>
      </w:r>
    </w:p>
    <w:p w:rsidR="00AA62C3" w:rsidRPr="00C97DAB" w:rsidRDefault="00AA62C3" w:rsidP="00C97D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97DAB" w:rsidRPr="00AA62C3" w:rsidRDefault="00C97DAB" w:rsidP="00AA62C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2C3">
        <w:rPr>
          <w:rFonts w:ascii="Times New Roman" w:hAnsi="Times New Roman" w:cs="Times New Roman"/>
          <w:b/>
          <w:sz w:val="28"/>
          <w:szCs w:val="28"/>
        </w:rPr>
        <w:t>2.5. Годовые планы спортивной подготовки на тренировочном этапе</w:t>
      </w:r>
    </w:p>
    <w:p w:rsidR="00C97DAB" w:rsidRDefault="00C97DAB" w:rsidP="00AA62C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2C3">
        <w:rPr>
          <w:rFonts w:ascii="Times New Roman" w:hAnsi="Times New Roman" w:cs="Times New Roman"/>
          <w:b/>
          <w:sz w:val="28"/>
          <w:szCs w:val="28"/>
        </w:rPr>
        <w:t>подготовки в виде спорта «бадминтон»</w:t>
      </w:r>
    </w:p>
    <w:p w:rsidR="00AA62C3" w:rsidRPr="00AA62C3" w:rsidRDefault="00AA62C3" w:rsidP="00AA62C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7DAB" w:rsidRPr="00C97DAB" w:rsidRDefault="00AA62C3" w:rsidP="00C97D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97DAB" w:rsidRPr="00C97DAB">
        <w:rPr>
          <w:rFonts w:ascii="Times New Roman" w:hAnsi="Times New Roman" w:cs="Times New Roman"/>
          <w:sz w:val="28"/>
          <w:szCs w:val="28"/>
        </w:rPr>
        <w:t>Планирование тренировочной работы на тренировочном этапе спортивной</w:t>
      </w:r>
    </w:p>
    <w:p w:rsidR="00C97DAB" w:rsidRPr="00C97DAB" w:rsidRDefault="00C97DAB" w:rsidP="00C97D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97DAB">
        <w:rPr>
          <w:rFonts w:ascii="Times New Roman" w:hAnsi="Times New Roman" w:cs="Times New Roman"/>
          <w:sz w:val="28"/>
          <w:szCs w:val="28"/>
        </w:rPr>
        <w:t>подготовки бадминтонистов определяется задачами, которые поставлены в</w:t>
      </w:r>
      <w:r w:rsidR="00AA62C3"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 xml:space="preserve">конкретном годичном цикле </w:t>
      </w:r>
      <w:r w:rsidR="00AA62C3">
        <w:rPr>
          <w:rFonts w:ascii="Times New Roman" w:hAnsi="Times New Roman" w:cs="Times New Roman"/>
          <w:sz w:val="28"/>
          <w:szCs w:val="28"/>
        </w:rPr>
        <w:t xml:space="preserve">этапа, календарем соревнований, </w:t>
      </w:r>
      <w:r w:rsidRPr="00C97DAB">
        <w:rPr>
          <w:rFonts w:ascii="Times New Roman" w:hAnsi="Times New Roman" w:cs="Times New Roman"/>
          <w:sz w:val="28"/>
          <w:szCs w:val="28"/>
        </w:rPr>
        <w:t>физкультурных и</w:t>
      </w:r>
      <w:r w:rsidR="00AA62C3"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спортивных мероприятий, а также закономерностями становления, поддержания</w:t>
      </w:r>
      <w:r w:rsidR="00AA62C3">
        <w:rPr>
          <w:rFonts w:ascii="Times New Roman" w:hAnsi="Times New Roman" w:cs="Times New Roman"/>
          <w:sz w:val="28"/>
          <w:szCs w:val="28"/>
        </w:rPr>
        <w:t xml:space="preserve"> </w:t>
      </w:r>
      <w:r w:rsidRPr="00C97DAB">
        <w:rPr>
          <w:rFonts w:ascii="Times New Roman" w:hAnsi="Times New Roman" w:cs="Times New Roman"/>
          <w:sz w:val="28"/>
          <w:szCs w:val="28"/>
        </w:rPr>
        <w:t>и временной утраты спортивной формы.</w:t>
      </w:r>
    </w:p>
    <w:p w:rsidR="00C97DAB" w:rsidRPr="00C97DAB" w:rsidRDefault="00AA62C3" w:rsidP="00C97D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7DAB" w:rsidRPr="00C97DAB">
        <w:rPr>
          <w:rFonts w:ascii="Times New Roman" w:hAnsi="Times New Roman" w:cs="Times New Roman"/>
          <w:sz w:val="28"/>
          <w:szCs w:val="28"/>
        </w:rPr>
        <w:t>В основе планирования лежит примерный тренировочный план на 52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7DAB" w:rsidRPr="00C97DAB">
        <w:rPr>
          <w:rFonts w:ascii="Times New Roman" w:hAnsi="Times New Roman" w:cs="Times New Roman"/>
          <w:sz w:val="28"/>
          <w:szCs w:val="28"/>
        </w:rPr>
        <w:t>недели тренировочной и соревновательной деятельности (таблицы 6,7).</w:t>
      </w:r>
    </w:p>
    <w:p w:rsidR="00422EE0" w:rsidRPr="00C97DAB" w:rsidRDefault="00AA62C3" w:rsidP="00C97D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7DAB" w:rsidRPr="00C97DAB">
        <w:rPr>
          <w:rFonts w:ascii="Times New Roman" w:hAnsi="Times New Roman" w:cs="Times New Roman"/>
          <w:sz w:val="28"/>
          <w:szCs w:val="28"/>
        </w:rPr>
        <w:t>При составлении годового плана подготовки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7DAB" w:rsidRPr="00C97DAB">
        <w:rPr>
          <w:rFonts w:ascii="Times New Roman" w:hAnsi="Times New Roman" w:cs="Times New Roman"/>
          <w:sz w:val="28"/>
          <w:szCs w:val="28"/>
        </w:rPr>
        <w:t>рассчитываются часы, отводимые на следующие составляющие планирования: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7DAB" w:rsidRPr="00C97DAB">
        <w:rPr>
          <w:rFonts w:ascii="Times New Roman" w:hAnsi="Times New Roman" w:cs="Times New Roman"/>
          <w:sz w:val="28"/>
          <w:szCs w:val="28"/>
        </w:rPr>
        <w:t>теоретическая подготовка, общая физическая подготовка; специальная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7DAB" w:rsidRPr="00C97DAB">
        <w:rPr>
          <w:rFonts w:ascii="Times New Roman" w:hAnsi="Times New Roman" w:cs="Times New Roman"/>
          <w:sz w:val="28"/>
          <w:szCs w:val="28"/>
        </w:rPr>
        <w:t>физическая подготовка; техническая подготовка, тактическая подготовка,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7DAB" w:rsidRPr="00C97DAB">
        <w:rPr>
          <w:rFonts w:ascii="Times New Roman" w:hAnsi="Times New Roman" w:cs="Times New Roman"/>
          <w:sz w:val="28"/>
          <w:szCs w:val="28"/>
        </w:rPr>
        <w:t>интегральная подготовка, соревновательная подготовка, контрольные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97DAB" w:rsidRPr="00C97DAB">
        <w:rPr>
          <w:rFonts w:ascii="Times New Roman" w:hAnsi="Times New Roman" w:cs="Times New Roman"/>
          <w:sz w:val="28"/>
          <w:szCs w:val="28"/>
        </w:rPr>
        <w:t>испытания.</w:t>
      </w:r>
    </w:p>
    <w:p w:rsidR="00422EE0" w:rsidRPr="00C97DAB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2EE0" w:rsidRPr="00C97DAB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2EE0" w:rsidRPr="00C97DAB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2EE0" w:rsidRPr="00C97DAB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422EE0" w:rsidRDefault="00422EE0" w:rsidP="00422EE0">
      <w:pPr>
        <w:spacing w:after="0"/>
        <w:jc w:val="both"/>
        <w:rPr>
          <w:rFonts w:ascii="Times New Roman" w:hAnsi="Times New Roman" w:cs="Times New Roman"/>
        </w:rPr>
      </w:pPr>
    </w:p>
    <w:p w:rsidR="00AA62C3" w:rsidRPr="00AA62C3" w:rsidRDefault="00AA62C3" w:rsidP="00AA62C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6</w:t>
      </w:r>
    </w:p>
    <w:p w:rsidR="00422EE0" w:rsidRPr="00AA62C3" w:rsidRDefault="00AA62C3" w:rsidP="00AA62C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2C3">
        <w:rPr>
          <w:rFonts w:ascii="Times New Roman" w:hAnsi="Times New Roman" w:cs="Times New Roman"/>
          <w:b/>
          <w:sz w:val="28"/>
          <w:szCs w:val="28"/>
        </w:rPr>
        <w:t>Примерный годовой  план – график тренировочных занятий для г</w:t>
      </w:r>
      <w:r w:rsidR="006A51AD">
        <w:rPr>
          <w:rFonts w:ascii="Times New Roman" w:hAnsi="Times New Roman" w:cs="Times New Roman"/>
          <w:b/>
          <w:sz w:val="28"/>
          <w:szCs w:val="28"/>
        </w:rPr>
        <w:t>рупп тренировочного этапа до трех</w:t>
      </w:r>
      <w:r w:rsidRPr="00AA62C3">
        <w:rPr>
          <w:rFonts w:ascii="Times New Roman" w:hAnsi="Times New Roman" w:cs="Times New Roman"/>
          <w:b/>
          <w:sz w:val="28"/>
          <w:szCs w:val="28"/>
        </w:rPr>
        <w:t>х лет</w:t>
      </w:r>
    </w:p>
    <w:tbl>
      <w:tblPr>
        <w:tblStyle w:val="a3"/>
        <w:tblW w:w="9747" w:type="dxa"/>
        <w:tblLook w:val="04A0"/>
      </w:tblPr>
      <w:tblGrid>
        <w:gridCol w:w="2587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595"/>
        <w:gridCol w:w="1109"/>
      </w:tblGrid>
      <w:tr w:rsidR="00AA62C3" w:rsidRPr="00B9046F" w:rsidTr="00CA4595">
        <w:tc>
          <w:tcPr>
            <w:tcW w:w="2585" w:type="dxa"/>
            <w:vMerge w:val="restart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Содержание занятий</w:t>
            </w:r>
          </w:p>
        </w:tc>
        <w:tc>
          <w:tcPr>
            <w:tcW w:w="6051" w:type="dxa"/>
            <w:gridSpan w:val="12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1111" w:type="dxa"/>
            <w:vMerge w:val="restart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</w:tr>
      <w:tr w:rsidR="002E28BF" w:rsidRPr="00B9046F" w:rsidTr="00CA4595">
        <w:tc>
          <w:tcPr>
            <w:tcW w:w="2585" w:type="dxa"/>
            <w:vMerge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IX</w:t>
            </w:r>
          </w:p>
        </w:tc>
        <w:tc>
          <w:tcPr>
            <w:tcW w:w="496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496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</w:t>
            </w:r>
          </w:p>
        </w:tc>
        <w:tc>
          <w:tcPr>
            <w:tcW w:w="496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XII</w:t>
            </w:r>
          </w:p>
        </w:tc>
        <w:tc>
          <w:tcPr>
            <w:tcW w:w="496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496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</w:p>
        </w:tc>
        <w:tc>
          <w:tcPr>
            <w:tcW w:w="496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</w:p>
        </w:tc>
        <w:tc>
          <w:tcPr>
            <w:tcW w:w="496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IV</w:t>
            </w:r>
          </w:p>
        </w:tc>
        <w:tc>
          <w:tcPr>
            <w:tcW w:w="496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</w:p>
        </w:tc>
        <w:tc>
          <w:tcPr>
            <w:tcW w:w="496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</w:t>
            </w:r>
          </w:p>
        </w:tc>
        <w:tc>
          <w:tcPr>
            <w:tcW w:w="496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VII</w:t>
            </w:r>
          </w:p>
        </w:tc>
        <w:tc>
          <w:tcPr>
            <w:tcW w:w="595" w:type="dxa"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</w:rPr>
            </w:pPr>
            <w:r w:rsidRPr="00B9046F">
              <w:rPr>
                <w:rFonts w:ascii="Times New Roman" w:hAnsi="Times New Roman" w:cs="Times New Roman"/>
                <w:lang w:val="en-US"/>
              </w:rPr>
              <w:t>VIII</w:t>
            </w:r>
          </w:p>
        </w:tc>
        <w:tc>
          <w:tcPr>
            <w:tcW w:w="1111" w:type="dxa"/>
            <w:vMerge/>
          </w:tcPr>
          <w:p w:rsidR="00AA62C3" w:rsidRPr="00B9046F" w:rsidRDefault="00AA62C3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28BF" w:rsidRPr="00B9046F" w:rsidTr="00CA4595">
        <w:tc>
          <w:tcPr>
            <w:tcW w:w="2585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11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2E28BF" w:rsidRPr="00B9046F" w:rsidTr="00CA4595">
        <w:tc>
          <w:tcPr>
            <w:tcW w:w="2585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ОФП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95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11" w:type="dxa"/>
          </w:tcPr>
          <w:p w:rsidR="002E28BF" w:rsidRPr="00B9046F" w:rsidRDefault="002E28B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</w:tr>
      <w:tr w:rsidR="002E28BF" w:rsidRPr="00B9046F" w:rsidTr="00CA4595">
        <w:tc>
          <w:tcPr>
            <w:tcW w:w="2585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СФП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11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2E28BF" w:rsidRPr="00B9046F" w:rsidTr="00CA4595">
        <w:tc>
          <w:tcPr>
            <w:tcW w:w="2585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Техническая подготовка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95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111" w:type="dxa"/>
          </w:tcPr>
          <w:p w:rsidR="002E28BF" w:rsidRPr="00B9046F" w:rsidRDefault="002E28B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195</w:t>
            </w:r>
          </w:p>
        </w:tc>
      </w:tr>
      <w:tr w:rsidR="00B9046F" w:rsidRPr="00B9046F" w:rsidTr="00CA4595">
        <w:tc>
          <w:tcPr>
            <w:tcW w:w="2585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Тактическая подготовка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11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B9046F" w:rsidRPr="00B9046F" w:rsidTr="00CA4595">
        <w:tc>
          <w:tcPr>
            <w:tcW w:w="2585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Интегральная подготовка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11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  <w:tr w:rsidR="00B9046F" w:rsidRPr="00B9046F" w:rsidTr="00CA4595">
        <w:tc>
          <w:tcPr>
            <w:tcW w:w="2585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Соревновательная подготовка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95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11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</w:tr>
      <w:tr w:rsidR="00B9046F" w:rsidRPr="00B9046F" w:rsidTr="00CA4595">
        <w:tc>
          <w:tcPr>
            <w:tcW w:w="2585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Инструкторская и судейская практика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95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11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9046F" w:rsidRPr="00B9046F" w:rsidTr="00CA4595">
        <w:tc>
          <w:tcPr>
            <w:tcW w:w="2585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Контрольные испытания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95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11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9046F" w:rsidRPr="00B9046F" w:rsidTr="00CA4595">
        <w:tc>
          <w:tcPr>
            <w:tcW w:w="2585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111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B9046F" w:rsidRPr="00B9046F" w:rsidTr="00CA4595">
        <w:tc>
          <w:tcPr>
            <w:tcW w:w="2585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496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496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96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496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96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96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96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96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496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96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96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595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1111" w:type="dxa"/>
          </w:tcPr>
          <w:p w:rsidR="00B9046F" w:rsidRPr="00B9046F" w:rsidRDefault="00B9046F" w:rsidP="00AA62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728</w:t>
            </w:r>
          </w:p>
        </w:tc>
      </w:tr>
    </w:tbl>
    <w:p w:rsidR="00EE4041" w:rsidRDefault="00EE4041" w:rsidP="00422EE0">
      <w:pPr>
        <w:spacing w:after="0"/>
        <w:jc w:val="both"/>
        <w:rPr>
          <w:rFonts w:ascii="Times New Roman" w:hAnsi="Times New Roman" w:cs="Times New Roman"/>
        </w:rPr>
      </w:pPr>
    </w:p>
    <w:p w:rsidR="00B9046F" w:rsidRPr="00AA62C3" w:rsidRDefault="00B9046F" w:rsidP="00B9046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7</w:t>
      </w:r>
    </w:p>
    <w:p w:rsidR="00B9046F" w:rsidRPr="00AA62C3" w:rsidRDefault="00B9046F" w:rsidP="00B904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2C3">
        <w:rPr>
          <w:rFonts w:ascii="Times New Roman" w:hAnsi="Times New Roman" w:cs="Times New Roman"/>
          <w:b/>
          <w:sz w:val="28"/>
          <w:szCs w:val="28"/>
        </w:rPr>
        <w:t>Примерный годовой  план – график тренировочных занятий дл</w:t>
      </w:r>
      <w:r>
        <w:rPr>
          <w:rFonts w:ascii="Times New Roman" w:hAnsi="Times New Roman" w:cs="Times New Roman"/>
          <w:b/>
          <w:sz w:val="28"/>
          <w:szCs w:val="28"/>
        </w:rPr>
        <w:t xml:space="preserve">я групп тренировочного этапа после </w:t>
      </w:r>
      <w:r w:rsidR="006A51AD">
        <w:rPr>
          <w:rFonts w:ascii="Times New Roman" w:hAnsi="Times New Roman" w:cs="Times New Roman"/>
          <w:b/>
          <w:sz w:val="28"/>
          <w:szCs w:val="28"/>
        </w:rPr>
        <w:t>трех</w:t>
      </w:r>
      <w:r w:rsidRPr="00AA62C3">
        <w:rPr>
          <w:rFonts w:ascii="Times New Roman" w:hAnsi="Times New Roman" w:cs="Times New Roman"/>
          <w:b/>
          <w:sz w:val="28"/>
          <w:szCs w:val="28"/>
        </w:rPr>
        <w:t xml:space="preserve"> лет</w:t>
      </w:r>
      <w:r w:rsidR="006A51AD">
        <w:rPr>
          <w:rFonts w:ascii="Times New Roman" w:hAnsi="Times New Roman" w:cs="Times New Roman"/>
          <w:b/>
          <w:sz w:val="28"/>
          <w:szCs w:val="28"/>
        </w:rPr>
        <w:t xml:space="preserve"> (4</w:t>
      </w:r>
      <w:r>
        <w:rPr>
          <w:rFonts w:ascii="Times New Roman" w:hAnsi="Times New Roman" w:cs="Times New Roman"/>
          <w:b/>
          <w:sz w:val="28"/>
          <w:szCs w:val="28"/>
        </w:rPr>
        <w:t xml:space="preserve"> по 5 год)</w:t>
      </w:r>
    </w:p>
    <w:tbl>
      <w:tblPr>
        <w:tblStyle w:val="a3"/>
        <w:tblW w:w="9755" w:type="dxa"/>
        <w:tblLayout w:type="fixed"/>
        <w:tblLook w:val="04A0"/>
      </w:tblPr>
      <w:tblGrid>
        <w:gridCol w:w="2587"/>
        <w:gridCol w:w="496"/>
        <w:gridCol w:w="496"/>
        <w:gridCol w:w="496"/>
        <w:gridCol w:w="496"/>
        <w:gridCol w:w="496"/>
        <w:gridCol w:w="496"/>
        <w:gridCol w:w="496"/>
        <w:gridCol w:w="496"/>
        <w:gridCol w:w="499"/>
        <w:gridCol w:w="567"/>
        <w:gridCol w:w="709"/>
        <w:gridCol w:w="709"/>
        <w:gridCol w:w="716"/>
      </w:tblGrid>
      <w:tr w:rsidR="00B9046F" w:rsidRPr="00B9046F" w:rsidTr="00CA4595">
        <w:tc>
          <w:tcPr>
            <w:tcW w:w="2587" w:type="dxa"/>
            <w:vMerge w:val="restart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Содержание занятий</w:t>
            </w:r>
          </w:p>
        </w:tc>
        <w:tc>
          <w:tcPr>
            <w:tcW w:w="6452" w:type="dxa"/>
            <w:gridSpan w:val="12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716" w:type="dxa"/>
            <w:vMerge w:val="restart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</w:tr>
      <w:tr w:rsidR="00162E98" w:rsidRPr="00B9046F" w:rsidTr="00CA4595">
        <w:tc>
          <w:tcPr>
            <w:tcW w:w="2587" w:type="dxa"/>
            <w:vMerge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IX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XII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IV</w:t>
            </w:r>
          </w:p>
        </w:tc>
        <w:tc>
          <w:tcPr>
            <w:tcW w:w="49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</w:p>
        </w:tc>
        <w:tc>
          <w:tcPr>
            <w:tcW w:w="56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</w:t>
            </w:r>
          </w:p>
        </w:tc>
        <w:tc>
          <w:tcPr>
            <w:tcW w:w="70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9046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VII</w:t>
            </w:r>
          </w:p>
        </w:tc>
        <w:tc>
          <w:tcPr>
            <w:tcW w:w="70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</w:rPr>
            </w:pPr>
            <w:r w:rsidRPr="00B9046F">
              <w:rPr>
                <w:rFonts w:ascii="Times New Roman" w:hAnsi="Times New Roman" w:cs="Times New Roman"/>
                <w:lang w:val="en-US"/>
              </w:rPr>
              <w:t>VIII</w:t>
            </w:r>
          </w:p>
        </w:tc>
        <w:tc>
          <w:tcPr>
            <w:tcW w:w="716" w:type="dxa"/>
            <w:vMerge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46F" w:rsidRPr="00B9046F" w:rsidTr="00CA4595">
        <w:tc>
          <w:tcPr>
            <w:tcW w:w="258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Теоретическая подготовка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162E98" w:rsidRPr="00B9046F" w:rsidTr="00CA4595">
        <w:tc>
          <w:tcPr>
            <w:tcW w:w="258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ОФП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B9046F" w:rsidRPr="00B9046F" w:rsidRDefault="00B9046F" w:rsidP="006A51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71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162E98" w:rsidRPr="00B9046F" w:rsidTr="00CA4595">
        <w:tc>
          <w:tcPr>
            <w:tcW w:w="258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СФП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162E98" w:rsidRPr="00B9046F" w:rsidTr="00CA4595">
        <w:tc>
          <w:tcPr>
            <w:tcW w:w="258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Техническая подготовка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709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71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239</w:t>
            </w:r>
          </w:p>
        </w:tc>
      </w:tr>
      <w:tr w:rsidR="00162E98" w:rsidRPr="00B9046F" w:rsidTr="00CA4595">
        <w:tc>
          <w:tcPr>
            <w:tcW w:w="258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Тактическая подготовка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A51A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6" w:type="dxa"/>
          </w:tcPr>
          <w:p w:rsidR="00B9046F" w:rsidRPr="00B9046F" w:rsidRDefault="006A51AD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6" w:type="dxa"/>
          </w:tcPr>
          <w:p w:rsidR="00B9046F" w:rsidRPr="00B9046F" w:rsidRDefault="00152FF6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9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B9046F" w:rsidRPr="00B9046F" w:rsidRDefault="00152FF6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1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2FF6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162E98" w:rsidRPr="00B9046F" w:rsidTr="00CA4595">
        <w:tc>
          <w:tcPr>
            <w:tcW w:w="258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Интегральная подготовка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2FF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2F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9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2FF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162E98" w:rsidRPr="00B9046F" w:rsidTr="00CA4595">
        <w:tc>
          <w:tcPr>
            <w:tcW w:w="258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Соревновательная </w:t>
            </w:r>
            <w:r w:rsidRPr="00B904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подготовка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2FF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2FF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9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1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52FF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62E98" w:rsidRPr="00B9046F" w:rsidTr="00CA4595">
        <w:tc>
          <w:tcPr>
            <w:tcW w:w="258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Инструкторская и судейская практика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9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62E98" w:rsidRPr="00B9046F" w:rsidTr="00CA4595">
        <w:tc>
          <w:tcPr>
            <w:tcW w:w="258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Контрольные испытания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99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162E98" w:rsidRPr="00B9046F" w:rsidTr="00CA4595">
        <w:tc>
          <w:tcPr>
            <w:tcW w:w="2587" w:type="dxa"/>
          </w:tcPr>
          <w:p w:rsidR="00B9046F" w:rsidRPr="00B9046F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46F"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9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6" w:type="dxa"/>
          </w:tcPr>
          <w:p w:rsidR="00B9046F" w:rsidRPr="00B9046F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162E98" w:rsidRPr="00155408" w:rsidTr="00CA4595">
        <w:tc>
          <w:tcPr>
            <w:tcW w:w="2587" w:type="dxa"/>
          </w:tcPr>
          <w:p w:rsidR="00B9046F" w:rsidRPr="00155408" w:rsidRDefault="00B9046F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496" w:type="dxa"/>
          </w:tcPr>
          <w:p w:rsidR="00B9046F" w:rsidRPr="00155408" w:rsidRDefault="00152FF6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496" w:type="dxa"/>
          </w:tcPr>
          <w:p w:rsidR="00B9046F" w:rsidRPr="00155408" w:rsidRDefault="00152FF6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496" w:type="dxa"/>
          </w:tcPr>
          <w:p w:rsidR="00B9046F" w:rsidRPr="00155408" w:rsidRDefault="00152FF6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496" w:type="dxa"/>
          </w:tcPr>
          <w:p w:rsidR="00B9046F" w:rsidRPr="00155408" w:rsidRDefault="00152FF6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55408" w:rsidRPr="0015540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" w:type="dxa"/>
          </w:tcPr>
          <w:p w:rsidR="00B9046F" w:rsidRPr="00155408" w:rsidRDefault="00152FF6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496" w:type="dxa"/>
          </w:tcPr>
          <w:p w:rsidR="00B9046F" w:rsidRPr="00155408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152FF6" w:rsidRPr="001554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96" w:type="dxa"/>
          </w:tcPr>
          <w:p w:rsidR="00B9046F" w:rsidRPr="00155408" w:rsidRDefault="00152FF6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496" w:type="dxa"/>
          </w:tcPr>
          <w:p w:rsidR="00B9046F" w:rsidRPr="00155408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A4595" w:rsidRPr="001554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9" w:type="dxa"/>
          </w:tcPr>
          <w:p w:rsidR="00B9046F" w:rsidRPr="00155408" w:rsidRDefault="00CA4595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567" w:type="dxa"/>
          </w:tcPr>
          <w:p w:rsidR="00B9046F" w:rsidRPr="00155408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A4595" w:rsidRPr="0015540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B9046F" w:rsidRPr="00155408" w:rsidRDefault="00CA4595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709" w:type="dxa"/>
          </w:tcPr>
          <w:p w:rsidR="00B9046F" w:rsidRPr="00155408" w:rsidRDefault="00162E98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A4595" w:rsidRPr="0015540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716" w:type="dxa"/>
          </w:tcPr>
          <w:p w:rsidR="00B9046F" w:rsidRPr="00155408" w:rsidRDefault="00152FF6" w:rsidP="00162E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5408">
              <w:rPr>
                <w:rFonts w:ascii="Times New Roman" w:hAnsi="Times New Roman" w:cs="Times New Roman"/>
                <w:sz w:val="28"/>
                <w:szCs w:val="28"/>
              </w:rPr>
              <w:t>936</w:t>
            </w:r>
          </w:p>
        </w:tc>
      </w:tr>
    </w:tbl>
    <w:p w:rsidR="00B9046F" w:rsidRDefault="00B9046F" w:rsidP="00B9046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162E98">
        <w:rPr>
          <w:rFonts w:ascii="Times New Roman" w:hAnsi="Times New Roman" w:cs="Times New Roman"/>
          <w:sz w:val="28"/>
          <w:szCs w:val="28"/>
        </w:rPr>
        <w:t>Значимой структурной единицей данного плана-графика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периоды подготовки юных бадминтонистов с учетом подготовки к главным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соревнованиям: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2E98">
        <w:rPr>
          <w:rFonts w:ascii="Times New Roman" w:hAnsi="Times New Roman" w:cs="Times New Roman"/>
          <w:sz w:val="28"/>
          <w:szCs w:val="28"/>
        </w:rPr>
        <w:t>- обще подготовительный период;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2E98">
        <w:rPr>
          <w:rFonts w:ascii="Times New Roman" w:hAnsi="Times New Roman" w:cs="Times New Roman"/>
          <w:sz w:val="28"/>
          <w:szCs w:val="28"/>
        </w:rPr>
        <w:t>- специально-подготовительный период;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2E98">
        <w:rPr>
          <w:rFonts w:ascii="Times New Roman" w:hAnsi="Times New Roman" w:cs="Times New Roman"/>
          <w:sz w:val="28"/>
          <w:szCs w:val="28"/>
        </w:rPr>
        <w:t>- предсоревновательный период;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2E98">
        <w:rPr>
          <w:rFonts w:ascii="Times New Roman" w:hAnsi="Times New Roman" w:cs="Times New Roman"/>
          <w:sz w:val="28"/>
          <w:szCs w:val="28"/>
        </w:rPr>
        <w:t>- соревновательный период;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2E98">
        <w:rPr>
          <w:rFonts w:ascii="Times New Roman" w:hAnsi="Times New Roman" w:cs="Times New Roman"/>
          <w:sz w:val="28"/>
          <w:szCs w:val="28"/>
        </w:rPr>
        <w:t>- восстановительный период;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2E98">
        <w:rPr>
          <w:rFonts w:ascii="Times New Roman" w:hAnsi="Times New Roman" w:cs="Times New Roman"/>
          <w:sz w:val="28"/>
          <w:szCs w:val="28"/>
        </w:rPr>
        <w:t>- переходный период.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62E98">
        <w:rPr>
          <w:rFonts w:ascii="Times New Roman" w:hAnsi="Times New Roman" w:cs="Times New Roman"/>
          <w:sz w:val="28"/>
          <w:szCs w:val="28"/>
        </w:rPr>
        <w:t>Периоды подготовки на тренировочном этапе подготовки 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отличаться, так как на данном этапе подготовки периодизация годичного цикла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связана с главными соревнованиями, сроки проведения, которые для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возраста могут быть разными. На тренировочном этапе подготовки основное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внимание уделяется физической подготовке, обучению технике и основам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тактики игры, однако, в период, предшествующий проведению соревнований,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осуществляется работа по подготовке к участию в соревнованиях, а во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соревновательного этапа, во время участия в них бадминтонист приобретает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62E98">
        <w:rPr>
          <w:rFonts w:ascii="Times New Roman" w:hAnsi="Times New Roman" w:cs="Times New Roman"/>
          <w:sz w:val="28"/>
          <w:szCs w:val="28"/>
        </w:rPr>
        <w:t>необходимый соревновательный опыт.</w:t>
      </w:r>
    </w:p>
    <w:p w:rsid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62E98">
        <w:rPr>
          <w:rFonts w:ascii="Times New Roman" w:hAnsi="Times New Roman" w:cs="Times New Roman"/>
          <w:sz w:val="28"/>
          <w:szCs w:val="28"/>
        </w:rPr>
        <w:t>На основании годового плана спортивной подготовки организацией,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осуществляющей спортивную подготовку, утверждается расписание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тренировочного процесса для каждой тренировочной группы. Расписание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разрабатывается с учетом чередований тренировочной работы с отдыхом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восстановительными мероприятиями, согласовывается на тренерском совете.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2E98" w:rsidRPr="00162E98" w:rsidRDefault="00162E98" w:rsidP="00162E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2E98">
        <w:rPr>
          <w:rFonts w:ascii="Times New Roman" w:hAnsi="Times New Roman" w:cs="Times New Roman"/>
          <w:b/>
          <w:sz w:val="28"/>
          <w:szCs w:val="28"/>
        </w:rPr>
        <w:t>2.6. Перечень тренировочных и соревновательных мероприятий</w:t>
      </w:r>
    </w:p>
    <w:p w:rsidR="00162E98" w:rsidRPr="00162E98" w:rsidRDefault="00162E98" w:rsidP="00162E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2E98">
        <w:rPr>
          <w:rFonts w:ascii="Times New Roman" w:hAnsi="Times New Roman" w:cs="Times New Roman"/>
          <w:b/>
          <w:sz w:val="28"/>
          <w:szCs w:val="28"/>
        </w:rPr>
        <w:t>на тренировочном этапе в виде спорта «бадминтон»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62E98">
        <w:rPr>
          <w:rFonts w:ascii="Times New Roman" w:hAnsi="Times New Roman" w:cs="Times New Roman"/>
          <w:sz w:val="28"/>
          <w:szCs w:val="28"/>
        </w:rPr>
        <w:t>Соревнования - важнейшая часть спортивной подготовки спортсменов.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должны планироваться таким образом, чтобы по своей направленности и степени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трудности соответствовать задачам, поставленным перед спортсменами на данном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этапе многолетней спортивной подготовки. Различают следующие виды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соревнований: контрольные, отборочные, основные.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162E98">
        <w:rPr>
          <w:rFonts w:ascii="Times New Roman" w:hAnsi="Times New Roman" w:cs="Times New Roman"/>
          <w:sz w:val="28"/>
          <w:szCs w:val="28"/>
        </w:rPr>
        <w:t>Функции соревнований в виде спорта «бадминтон» многообразны. Прежде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2E98">
        <w:rPr>
          <w:rFonts w:ascii="Times New Roman" w:hAnsi="Times New Roman" w:cs="Times New Roman"/>
          <w:sz w:val="28"/>
          <w:szCs w:val="28"/>
        </w:rPr>
        <w:t>всего, это демонстрация высоких спортивных результатов, завоевание побед,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2E98">
        <w:rPr>
          <w:rFonts w:ascii="Times New Roman" w:hAnsi="Times New Roman" w:cs="Times New Roman"/>
          <w:sz w:val="28"/>
          <w:szCs w:val="28"/>
        </w:rPr>
        <w:t>медалей, очков, создание яркого спортивного зрелища. Однако не менее важны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соревнования как эффективная форма подготовки спортсмена и контроля за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эффективностью, а также отбора спортсменов для участия в более крупных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62E98">
        <w:rPr>
          <w:rFonts w:ascii="Times New Roman" w:hAnsi="Times New Roman" w:cs="Times New Roman"/>
          <w:sz w:val="28"/>
          <w:szCs w:val="28"/>
        </w:rPr>
        <w:t>соревнованиях.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62E98">
        <w:rPr>
          <w:rFonts w:ascii="Times New Roman" w:hAnsi="Times New Roman" w:cs="Times New Roman"/>
          <w:sz w:val="28"/>
          <w:szCs w:val="28"/>
        </w:rPr>
        <w:t>План физкультурных и спортивных мероприятий формируется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организацией, осуществляющей спортивную подготовку, на основе Единого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календарного плана межрегиональных, всероссийских и международных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физкультурных и спортивных мероприятий, календарных планов физкультурных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и спортивных мероприятий субъекта Российской Федерации, муниципальных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62E98">
        <w:rPr>
          <w:rFonts w:ascii="Times New Roman" w:hAnsi="Times New Roman" w:cs="Times New Roman"/>
          <w:sz w:val="28"/>
          <w:szCs w:val="28"/>
        </w:rPr>
        <w:t>образований. Эти мероприятия проводятся, в основном, в виде соревнований,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которые органически входят в систему многолетней подготовки бадминтонистов.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Они являются не только непосредственной целью тренировки, но и при умелом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их использовании служат эффективным средством специальной,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соревновательной подготовки.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62E98">
        <w:rPr>
          <w:rFonts w:ascii="Times New Roman" w:hAnsi="Times New Roman" w:cs="Times New Roman"/>
          <w:sz w:val="28"/>
          <w:szCs w:val="28"/>
        </w:rPr>
        <w:t>В настоящее время в спорте трудно добиться успеха только за счет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тренировочного процесса, наращивания объема и интенсивности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нагрузок. Регулярное участие в соревнованиях рассматривается как обязательное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условие того, чтобы бадминтонист приобретал и развивал необходимые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62E98">
        <w:rPr>
          <w:rFonts w:ascii="Times New Roman" w:hAnsi="Times New Roman" w:cs="Times New Roman"/>
          <w:sz w:val="28"/>
          <w:szCs w:val="28"/>
        </w:rPr>
        <w:t>«соревновательные» качества, волю к победе, повышая надежность игровых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62E98">
        <w:rPr>
          <w:rFonts w:ascii="Times New Roman" w:hAnsi="Times New Roman" w:cs="Times New Roman"/>
          <w:sz w:val="28"/>
          <w:szCs w:val="28"/>
        </w:rPr>
        <w:t>навыков, и совершенствовал технико-тактическое мастерство.</w:t>
      </w:r>
    </w:p>
    <w:p w:rsidR="00162E98" w:rsidRPr="00162E98" w:rsidRDefault="00162E98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62E98">
        <w:rPr>
          <w:rFonts w:ascii="Times New Roman" w:hAnsi="Times New Roman" w:cs="Times New Roman"/>
          <w:sz w:val="28"/>
          <w:szCs w:val="28"/>
        </w:rPr>
        <w:t>На тренировочном этапе подготовки юных бадминтонистов,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планируется участие в 2-х контрольных соревнований в год, в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выявляются возможности спортсмена, уровень его подготовленности,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эффективность подготовки. С учетом их результатов разрабатывается 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последующей подготовки. К контрольным соревнованиям могут относиться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промежуточные - прием тестов по различным видам подготовки, по технической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2E98">
        <w:rPr>
          <w:rFonts w:ascii="Times New Roman" w:hAnsi="Times New Roman" w:cs="Times New Roman"/>
          <w:sz w:val="28"/>
          <w:szCs w:val="28"/>
        </w:rPr>
        <w:t>общей и специальной физической подготовке (табл. 8).</w:t>
      </w:r>
    </w:p>
    <w:p w:rsidR="00162E98" w:rsidRPr="00162E98" w:rsidRDefault="00E03053" w:rsidP="00162E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62E98" w:rsidRPr="00162E98">
        <w:rPr>
          <w:rFonts w:ascii="Times New Roman" w:hAnsi="Times New Roman" w:cs="Times New Roman"/>
          <w:sz w:val="28"/>
          <w:szCs w:val="28"/>
        </w:rPr>
        <w:t>Отборочные соревнования могут планироваться как тренировочные,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2E98" w:rsidRPr="00162E98">
        <w:rPr>
          <w:rFonts w:ascii="Times New Roman" w:hAnsi="Times New Roman" w:cs="Times New Roman"/>
          <w:sz w:val="28"/>
          <w:szCs w:val="28"/>
        </w:rPr>
        <w:t>которых юные бадминтонисты совершенствуют свои игровые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2E98" w:rsidRPr="00162E98">
        <w:rPr>
          <w:rFonts w:ascii="Times New Roman" w:hAnsi="Times New Roman" w:cs="Times New Roman"/>
          <w:sz w:val="28"/>
          <w:szCs w:val="28"/>
        </w:rPr>
        <w:t>соревновательные способности. При этом роль и место соревнований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2E98" w:rsidRPr="00162E98">
        <w:rPr>
          <w:rFonts w:ascii="Times New Roman" w:hAnsi="Times New Roman" w:cs="Times New Roman"/>
          <w:sz w:val="28"/>
          <w:szCs w:val="28"/>
        </w:rPr>
        <w:t>существенно различаются в зависимости от этапа многолетней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2E98" w:rsidRPr="00162E98">
        <w:rPr>
          <w:rFonts w:ascii="Times New Roman" w:hAnsi="Times New Roman" w:cs="Times New Roman"/>
          <w:sz w:val="28"/>
          <w:szCs w:val="28"/>
        </w:rPr>
        <w:t>спортсменов.</w:t>
      </w:r>
    </w:p>
    <w:p w:rsidR="00C329BF" w:rsidRDefault="00C329BF" w:rsidP="00E030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62E98" w:rsidRPr="00162E98" w:rsidRDefault="00162E98" w:rsidP="00E030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62E98">
        <w:rPr>
          <w:rFonts w:ascii="Times New Roman" w:hAnsi="Times New Roman" w:cs="Times New Roman"/>
          <w:sz w:val="28"/>
          <w:szCs w:val="28"/>
        </w:rPr>
        <w:t>Таблица 8</w:t>
      </w:r>
    </w:p>
    <w:p w:rsidR="00C329BF" w:rsidRDefault="00C329BF" w:rsidP="00E030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2E98" w:rsidRDefault="00162E98" w:rsidP="00E030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3053">
        <w:rPr>
          <w:rFonts w:ascii="Times New Roman" w:hAnsi="Times New Roman" w:cs="Times New Roman"/>
          <w:b/>
          <w:sz w:val="28"/>
          <w:szCs w:val="28"/>
        </w:rPr>
        <w:t>Планируемые показатели соревновательной деятельности по виду спорта</w:t>
      </w:r>
      <w:r w:rsidR="00E030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3053">
        <w:rPr>
          <w:rFonts w:ascii="Times New Roman" w:hAnsi="Times New Roman" w:cs="Times New Roman"/>
          <w:b/>
          <w:sz w:val="28"/>
          <w:szCs w:val="28"/>
        </w:rPr>
        <w:t>«бадминтон»</w:t>
      </w:r>
    </w:p>
    <w:tbl>
      <w:tblPr>
        <w:tblStyle w:val="a3"/>
        <w:tblW w:w="0" w:type="auto"/>
        <w:tblLook w:val="04A0"/>
      </w:tblPr>
      <w:tblGrid>
        <w:gridCol w:w="3190"/>
        <w:gridCol w:w="3191"/>
        <w:gridCol w:w="3191"/>
      </w:tblGrid>
      <w:tr w:rsidR="00E03053" w:rsidTr="003E6B35">
        <w:tc>
          <w:tcPr>
            <w:tcW w:w="3190" w:type="dxa"/>
            <w:vMerge w:val="restart"/>
          </w:tcPr>
          <w:p w:rsidR="00E03053" w:rsidRPr="00E03053" w:rsidRDefault="00E03053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0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Виды спортивных соревнований</w:t>
            </w:r>
          </w:p>
        </w:tc>
        <w:tc>
          <w:tcPr>
            <w:tcW w:w="6382" w:type="dxa"/>
            <w:gridSpan w:val="2"/>
          </w:tcPr>
          <w:p w:rsidR="00E03053" w:rsidRPr="00E03053" w:rsidRDefault="00E03053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Тренировочный этап (этап спортивной специализации)</w:t>
            </w:r>
          </w:p>
        </w:tc>
      </w:tr>
      <w:tr w:rsidR="00E03053" w:rsidTr="00E03053">
        <w:tc>
          <w:tcPr>
            <w:tcW w:w="3190" w:type="dxa"/>
            <w:vMerge/>
          </w:tcPr>
          <w:p w:rsidR="00E03053" w:rsidRPr="00E03053" w:rsidRDefault="00E03053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03053" w:rsidRPr="00E03053" w:rsidRDefault="00C329BF" w:rsidP="00C329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 тре</w:t>
            </w:r>
            <w:r w:rsidR="00E03053">
              <w:rPr>
                <w:rFonts w:ascii="Times New Roman" w:hAnsi="Times New Roman" w:cs="Times New Roman"/>
                <w:sz w:val="24"/>
                <w:szCs w:val="24"/>
              </w:rPr>
              <w:t>х лет</w:t>
            </w:r>
          </w:p>
        </w:tc>
        <w:tc>
          <w:tcPr>
            <w:tcW w:w="3191" w:type="dxa"/>
          </w:tcPr>
          <w:p w:rsidR="00E03053" w:rsidRPr="00E03053" w:rsidRDefault="00E03053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двух лет</w:t>
            </w:r>
          </w:p>
        </w:tc>
      </w:tr>
      <w:tr w:rsidR="00E03053" w:rsidTr="00E03053">
        <w:tc>
          <w:tcPr>
            <w:tcW w:w="3190" w:type="dxa"/>
          </w:tcPr>
          <w:p w:rsidR="00E03053" w:rsidRPr="00E03053" w:rsidRDefault="00E03053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</w:t>
            </w:r>
          </w:p>
        </w:tc>
        <w:tc>
          <w:tcPr>
            <w:tcW w:w="3191" w:type="dxa"/>
          </w:tcPr>
          <w:p w:rsidR="00E03053" w:rsidRPr="00E03053" w:rsidRDefault="00C329BF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E03053" w:rsidRPr="00E03053" w:rsidRDefault="00C329BF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03053" w:rsidTr="00E03053">
        <w:tc>
          <w:tcPr>
            <w:tcW w:w="3190" w:type="dxa"/>
          </w:tcPr>
          <w:p w:rsidR="00E03053" w:rsidRPr="00E03053" w:rsidRDefault="00E03053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Отборочные</w:t>
            </w:r>
          </w:p>
        </w:tc>
        <w:tc>
          <w:tcPr>
            <w:tcW w:w="3191" w:type="dxa"/>
          </w:tcPr>
          <w:p w:rsidR="00E03053" w:rsidRPr="00E03053" w:rsidRDefault="00C329BF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1" w:type="dxa"/>
          </w:tcPr>
          <w:p w:rsidR="00E03053" w:rsidRPr="00E03053" w:rsidRDefault="00C329BF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3053" w:rsidTr="00E03053">
        <w:tc>
          <w:tcPr>
            <w:tcW w:w="3190" w:type="dxa"/>
          </w:tcPr>
          <w:p w:rsidR="00E03053" w:rsidRPr="00E03053" w:rsidRDefault="00E03053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</w:p>
        </w:tc>
        <w:tc>
          <w:tcPr>
            <w:tcW w:w="3191" w:type="dxa"/>
          </w:tcPr>
          <w:p w:rsidR="00E03053" w:rsidRPr="00E03053" w:rsidRDefault="00C329BF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1" w:type="dxa"/>
          </w:tcPr>
          <w:p w:rsidR="00E03053" w:rsidRPr="00E03053" w:rsidRDefault="00C329BF" w:rsidP="00E030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3E6B35">
        <w:rPr>
          <w:rFonts w:ascii="Times New Roman" w:hAnsi="Times New Roman" w:cs="Times New Roman"/>
          <w:sz w:val="28"/>
          <w:szCs w:val="28"/>
        </w:rPr>
        <w:t>К лицам участвующих в спортивных соревнованиях и проходящих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спортивную подготовку предъявляются следующие требования: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E6B35">
        <w:rPr>
          <w:rFonts w:ascii="Times New Roman" w:hAnsi="Times New Roman" w:cs="Times New Roman"/>
          <w:sz w:val="28"/>
          <w:szCs w:val="28"/>
        </w:rPr>
        <w:t>- соответствие возраста и пола положению (регламенту) об официальных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спортивных соревнованиях и правилам вида спорта «бадминтон»;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E6B35">
        <w:rPr>
          <w:rFonts w:ascii="Times New Roman" w:hAnsi="Times New Roman" w:cs="Times New Roman"/>
          <w:sz w:val="28"/>
          <w:szCs w:val="28"/>
        </w:rPr>
        <w:t>- соответствие уровня спортивной квалификации положению (регламенту)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об официальных спортивных соревнованиях согласно Единой всероссийской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спортивной классификации и правилам вида спорта «бадминтон»;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E6B35">
        <w:rPr>
          <w:rFonts w:ascii="Times New Roman" w:hAnsi="Times New Roman" w:cs="Times New Roman"/>
          <w:sz w:val="28"/>
          <w:szCs w:val="28"/>
        </w:rPr>
        <w:t>- выполнение плана спортивной подготовки;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E6B35">
        <w:rPr>
          <w:rFonts w:ascii="Times New Roman" w:hAnsi="Times New Roman" w:cs="Times New Roman"/>
          <w:sz w:val="28"/>
          <w:szCs w:val="28"/>
        </w:rPr>
        <w:t>- прохождение предварительного соревновательного отбора;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3E6B35">
        <w:rPr>
          <w:rFonts w:ascii="Times New Roman" w:hAnsi="Times New Roman" w:cs="Times New Roman"/>
          <w:sz w:val="28"/>
          <w:szCs w:val="28"/>
        </w:rPr>
        <w:t>- наличие соответствующего медицинского заключения о допуске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участию в спортивных соревнованиях;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3E6B35">
        <w:rPr>
          <w:rFonts w:ascii="Times New Roman" w:hAnsi="Times New Roman" w:cs="Times New Roman"/>
          <w:sz w:val="28"/>
          <w:szCs w:val="28"/>
        </w:rPr>
        <w:t>- соблюдение общероссийских антидопинговых правил и антидопинговых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правил, утвержденных международными антидопинговыми организациями.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E6B35">
        <w:rPr>
          <w:rFonts w:ascii="Times New Roman" w:hAnsi="Times New Roman" w:cs="Times New Roman"/>
          <w:sz w:val="28"/>
          <w:szCs w:val="28"/>
        </w:rPr>
        <w:t>Лица, проходящие спортивную подготовку, и лица, ее осуществляющие,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направляются организацией, реализующей спортивную подготовку,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спортивные соревнования в соответствии с планом физкультурных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и спортивных мероприятий подготавливаемым ежегодно тренером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подкрепленным положениями (регламентами) о спортивных соревнованиях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3E6B35">
        <w:rPr>
          <w:rFonts w:ascii="Times New Roman" w:hAnsi="Times New Roman" w:cs="Times New Roman"/>
          <w:sz w:val="28"/>
          <w:szCs w:val="28"/>
        </w:rPr>
        <w:t>спортивных мероприятиях.</w:t>
      </w:r>
    </w:p>
    <w:p w:rsid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E6B35">
        <w:rPr>
          <w:rFonts w:ascii="Times New Roman" w:hAnsi="Times New Roman" w:cs="Times New Roman"/>
          <w:sz w:val="28"/>
          <w:szCs w:val="28"/>
        </w:rPr>
        <w:t>Участие в спортивных соревнованиях и мероприятиях спортсменов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организации, осуществляется в соответствии с планом физкультурных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спортивных мероприятий организации, формируемым на основе Единого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календарного плана межрегиональных, всероссийских и международных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физкультурных и спортивных мероприятий, календарных планов физкультурных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и спортивных мероприятий субъекта Российской Федерации, календарных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планов физкультурных и спортивных мероприятий муниципальных образований.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E6B35" w:rsidRPr="003E6B35" w:rsidRDefault="003E6B35" w:rsidP="003E6B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6B35">
        <w:rPr>
          <w:rFonts w:ascii="Times New Roman" w:hAnsi="Times New Roman" w:cs="Times New Roman"/>
          <w:b/>
          <w:sz w:val="28"/>
          <w:szCs w:val="28"/>
        </w:rPr>
        <w:t>2.7. Требования к участию лиц проходящих спортивную подготовку и</w:t>
      </w:r>
    </w:p>
    <w:p w:rsidR="003E6B35" w:rsidRPr="003E6B35" w:rsidRDefault="003E6B35" w:rsidP="003E6B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6B35">
        <w:rPr>
          <w:rFonts w:ascii="Times New Roman" w:hAnsi="Times New Roman" w:cs="Times New Roman"/>
          <w:b/>
          <w:sz w:val="28"/>
          <w:szCs w:val="28"/>
        </w:rPr>
        <w:t>лиц ее осуществляющих в соответствии с реализуемой программой на</w:t>
      </w:r>
    </w:p>
    <w:p w:rsidR="003E6B35" w:rsidRPr="003E6B35" w:rsidRDefault="003E6B35" w:rsidP="003E6B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6B35">
        <w:rPr>
          <w:rFonts w:ascii="Times New Roman" w:hAnsi="Times New Roman" w:cs="Times New Roman"/>
          <w:b/>
          <w:sz w:val="28"/>
          <w:szCs w:val="28"/>
        </w:rPr>
        <w:t>тренировочном этапе подготовки в виде спорта «бадминтон»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E6B35">
        <w:rPr>
          <w:rFonts w:ascii="Times New Roman" w:hAnsi="Times New Roman" w:cs="Times New Roman"/>
          <w:sz w:val="28"/>
          <w:szCs w:val="28"/>
        </w:rPr>
        <w:t>В соответствии с требованиями, установленным ФССП от 2018 г.,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организации, осуществляющие спортивную подготовку, должны обеспечить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6B35">
        <w:rPr>
          <w:rFonts w:ascii="Times New Roman" w:hAnsi="Times New Roman" w:cs="Times New Roman"/>
          <w:sz w:val="28"/>
          <w:szCs w:val="28"/>
        </w:rPr>
        <w:t>соблюдение требований к условиям реализации Программ, в том числе кадрам,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3E6B35">
        <w:rPr>
          <w:rFonts w:ascii="Times New Roman" w:hAnsi="Times New Roman" w:cs="Times New Roman"/>
          <w:sz w:val="28"/>
          <w:szCs w:val="28"/>
        </w:rPr>
        <w:t>материально-технической базе, инфраструктуре, и иным условиям.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3E6B35">
        <w:rPr>
          <w:rFonts w:ascii="Times New Roman" w:hAnsi="Times New Roman" w:cs="Times New Roman"/>
          <w:sz w:val="28"/>
          <w:szCs w:val="28"/>
        </w:rPr>
        <w:t>Уровень квалификации лиц, осуществляющих спортивную подготовку,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должен соответствовать требованиям, определенным Единым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квалификационным справочником должностей руководителей, специалистов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служащих, раздел «Квалификационные характеристики должностей работников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в области физической культуры и спорта», утвержденным приказомМинздравсоцразвития России от 15.08.2011 № 916н (зарегистрирован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 xml:space="preserve"> Минюстом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России 14.10.2011, регистрационный № 22054) (далее - ЕКСД), в том числе: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3E6B35">
        <w:rPr>
          <w:rFonts w:ascii="Times New Roman" w:hAnsi="Times New Roman" w:cs="Times New Roman"/>
          <w:sz w:val="28"/>
          <w:szCs w:val="28"/>
        </w:rPr>
        <w:t>- на этапе начальной подготовки - наличие среднего профессионального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6B35">
        <w:rPr>
          <w:rFonts w:ascii="Times New Roman" w:hAnsi="Times New Roman" w:cs="Times New Roman"/>
          <w:sz w:val="28"/>
          <w:szCs w:val="28"/>
        </w:rPr>
        <w:t>образования или высшего профессионального образования без предъявления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6B35">
        <w:rPr>
          <w:rFonts w:ascii="Times New Roman" w:hAnsi="Times New Roman" w:cs="Times New Roman"/>
          <w:sz w:val="28"/>
          <w:szCs w:val="28"/>
        </w:rPr>
        <w:t>требований к стажу работы по специальности;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E6B35">
        <w:rPr>
          <w:rFonts w:ascii="Times New Roman" w:hAnsi="Times New Roman" w:cs="Times New Roman"/>
          <w:sz w:val="28"/>
          <w:szCs w:val="28"/>
        </w:rPr>
        <w:t xml:space="preserve">- на тренировочном этапе (этапе спортивной специализации)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3E6B35">
        <w:rPr>
          <w:rFonts w:ascii="Times New Roman" w:hAnsi="Times New Roman" w:cs="Times New Roman"/>
          <w:sz w:val="28"/>
          <w:szCs w:val="28"/>
        </w:rPr>
        <w:t xml:space="preserve"> наличие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среднего профессионального образования или высшего профессионального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6B35">
        <w:rPr>
          <w:rFonts w:ascii="Times New Roman" w:hAnsi="Times New Roman" w:cs="Times New Roman"/>
          <w:sz w:val="28"/>
          <w:szCs w:val="28"/>
        </w:rPr>
        <w:t>образования и стажа работы по специальности не менее одного года;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3E6B35">
        <w:rPr>
          <w:rFonts w:ascii="Times New Roman" w:hAnsi="Times New Roman" w:cs="Times New Roman"/>
          <w:sz w:val="28"/>
          <w:szCs w:val="28"/>
        </w:rPr>
        <w:t>- на этапах совершенствования спортивного мастерства и высшего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спортивного мастерства - наличие высшего профессионального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стажа работы по специальности не менее трех лет.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E6B35">
        <w:rPr>
          <w:rFonts w:ascii="Times New Roman" w:hAnsi="Times New Roman" w:cs="Times New Roman"/>
          <w:sz w:val="28"/>
          <w:szCs w:val="28"/>
        </w:rPr>
        <w:t>Лица, не имеющие специальной подготовки или стажа работы,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установленных в разделе «Требования к квалификации» ЕКСД, но обладающие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достаточным практическим опытом и выполняющие качественно и в полном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объеме возложенные на них должностные обязанности, по рекомендации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аттестационной комиссии назначаются на соответствующие должности так же,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как и лица, имеющие специальную подготовку и стаж работы.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3E6B35">
        <w:rPr>
          <w:rFonts w:ascii="Times New Roman" w:hAnsi="Times New Roman" w:cs="Times New Roman"/>
          <w:sz w:val="28"/>
          <w:szCs w:val="28"/>
        </w:rPr>
        <w:t>Количественный расчет кадровой потребности осуществляется на основе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6B35">
        <w:rPr>
          <w:rFonts w:ascii="Times New Roman" w:hAnsi="Times New Roman" w:cs="Times New Roman"/>
          <w:sz w:val="28"/>
          <w:szCs w:val="28"/>
        </w:rPr>
        <w:t>тарификации тренерского состава, планово-расчетных показателей количества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лиц, осуществляющих спортивную подготовку, и режима эксплуатации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спортивных сооружений, на которых осуществляется реализация Программы.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E6B35">
        <w:rPr>
          <w:rFonts w:ascii="Times New Roman" w:hAnsi="Times New Roman" w:cs="Times New Roman"/>
          <w:sz w:val="28"/>
          <w:szCs w:val="28"/>
        </w:rPr>
        <w:t>Тренировочный этап (спортивной специализации) спортивной подготовки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6B35">
        <w:rPr>
          <w:rFonts w:ascii="Times New Roman" w:hAnsi="Times New Roman" w:cs="Times New Roman"/>
          <w:sz w:val="28"/>
          <w:szCs w:val="28"/>
        </w:rPr>
        <w:t>бадминтонистов формируется на конкурсной основе из спортсменов, прошедших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подготовку не менее 1 года и выполнивших приемные нормативы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общефизической и специальной подготовке.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Группы детей для занятий на тренировочном этапе формируются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конкурсной основе из здоровых детей, проявивших способности к игре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бадминтон, прошедших необходимую подготовку не менее одного года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выполнивших переводные нормативы по общей физической, специальной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физической и технико-тактической подготовкам. Продолжительность этапа – 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лет. Перевод на следующий год обучения осуществляется при условии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выполнения учащимися контрольно-переводных нормативов по общей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 xml:space="preserve">физической </w:t>
      </w:r>
      <w:r w:rsidRPr="003E6B35">
        <w:rPr>
          <w:rFonts w:ascii="Times New Roman" w:hAnsi="Times New Roman" w:cs="Times New Roman"/>
          <w:sz w:val="28"/>
          <w:szCs w:val="28"/>
        </w:rPr>
        <w:lastRenderedPageBreak/>
        <w:t>подготовке (ОФП), специальной физической подготовке (СФП),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технико-тактической подготовке (ТТП) и интеллектуальной (теоретической)подготовке (ИП).</w:t>
      </w:r>
    </w:p>
    <w:p w:rsidR="003E6B35" w:rsidRP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3E6B35">
        <w:rPr>
          <w:rFonts w:ascii="Times New Roman" w:hAnsi="Times New Roman" w:cs="Times New Roman"/>
          <w:sz w:val="28"/>
          <w:szCs w:val="28"/>
        </w:rPr>
        <w:t>Федеральные стандарты спортивной подготовки (ФССП) предлагают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3E6B35">
        <w:rPr>
          <w:rFonts w:ascii="Times New Roman" w:hAnsi="Times New Roman" w:cs="Times New Roman"/>
          <w:sz w:val="28"/>
          <w:szCs w:val="28"/>
        </w:rPr>
        <w:t>ормативы по общей физической, специальной физической подготовке для отбора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B35">
        <w:rPr>
          <w:rFonts w:ascii="Times New Roman" w:hAnsi="Times New Roman" w:cs="Times New Roman"/>
          <w:sz w:val="28"/>
          <w:szCs w:val="28"/>
        </w:rPr>
        <w:t>детей в группы тренировочного этапа, которые представлены в таблице 9.</w:t>
      </w:r>
    </w:p>
    <w:p w:rsidR="003E6B35" w:rsidRDefault="003E6B35" w:rsidP="003E6B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E6B35" w:rsidRPr="003E6B35" w:rsidRDefault="003E6B35" w:rsidP="003E6B3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3E6B35">
        <w:rPr>
          <w:rFonts w:ascii="Times New Roman" w:hAnsi="Times New Roman" w:cs="Times New Roman"/>
          <w:sz w:val="28"/>
          <w:szCs w:val="28"/>
        </w:rPr>
        <w:t>Таблица 9</w:t>
      </w:r>
    </w:p>
    <w:p w:rsidR="00E03053" w:rsidRDefault="003E6B35" w:rsidP="003E6B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6B35">
        <w:rPr>
          <w:rFonts w:ascii="Times New Roman" w:hAnsi="Times New Roman" w:cs="Times New Roman"/>
          <w:b/>
          <w:sz w:val="28"/>
          <w:szCs w:val="28"/>
        </w:rPr>
        <w:t>Нормативы общей физической, специальной физической подготовки, иные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3E6B35">
        <w:rPr>
          <w:rFonts w:ascii="Times New Roman" w:hAnsi="Times New Roman" w:cs="Times New Roman"/>
          <w:b/>
          <w:sz w:val="28"/>
          <w:szCs w:val="28"/>
        </w:rPr>
        <w:t>спортивные нормативы для зачисления в группы на тр</w:t>
      </w:r>
      <w:r>
        <w:rPr>
          <w:rFonts w:ascii="Times New Roman" w:hAnsi="Times New Roman" w:cs="Times New Roman"/>
          <w:b/>
          <w:sz w:val="28"/>
          <w:szCs w:val="28"/>
        </w:rPr>
        <w:t>енировочном этапе (этапе спортивной специализации)</w:t>
      </w:r>
    </w:p>
    <w:tbl>
      <w:tblPr>
        <w:tblStyle w:val="a3"/>
        <w:tblW w:w="0" w:type="auto"/>
        <w:tblLook w:val="04A0"/>
      </w:tblPr>
      <w:tblGrid>
        <w:gridCol w:w="667"/>
        <w:gridCol w:w="3167"/>
        <w:gridCol w:w="1932"/>
        <w:gridCol w:w="1895"/>
        <w:gridCol w:w="1911"/>
      </w:tblGrid>
      <w:tr w:rsidR="006A25AA" w:rsidRPr="003016C0" w:rsidTr="002A1F35">
        <w:trPr>
          <w:trHeight w:val="300"/>
        </w:trPr>
        <w:tc>
          <w:tcPr>
            <w:tcW w:w="667" w:type="dxa"/>
            <w:vMerge w:val="restart"/>
          </w:tcPr>
          <w:p w:rsidR="006A25AA" w:rsidRPr="003016C0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3167" w:type="dxa"/>
            <w:vMerge w:val="restart"/>
          </w:tcPr>
          <w:p w:rsidR="006A25AA" w:rsidRPr="003016C0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Упражнения</w:t>
            </w:r>
          </w:p>
        </w:tc>
        <w:tc>
          <w:tcPr>
            <w:tcW w:w="1932" w:type="dxa"/>
            <w:vMerge w:val="restart"/>
          </w:tcPr>
          <w:p w:rsidR="006A25AA" w:rsidRPr="003016C0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3806" w:type="dxa"/>
            <w:gridSpan w:val="2"/>
            <w:tcBorders>
              <w:bottom w:val="single" w:sz="4" w:space="0" w:color="auto"/>
            </w:tcBorders>
          </w:tcPr>
          <w:p w:rsidR="006A25AA" w:rsidRPr="003016C0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Норматив</w:t>
            </w:r>
          </w:p>
        </w:tc>
      </w:tr>
      <w:tr w:rsidR="006A25AA" w:rsidRPr="003016C0" w:rsidTr="002A1F35">
        <w:trPr>
          <w:trHeight w:val="345"/>
        </w:trPr>
        <w:tc>
          <w:tcPr>
            <w:tcW w:w="667" w:type="dxa"/>
            <w:vMerge/>
          </w:tcPr>
          <w:p w:rsidR="006A25AA" w:rsidRPr="003016C0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67" w:type="dxa"/>
            <w:vMerge/>
          </w:tcPr>
          <w:p w:rsidR="006A25AA" w:rsidRPr="003016C0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2" w:type="dxa"/>
            <w:vMerge/>
          </w:tcPr>
          <w:p w:rsidR="006A25AA" w:rsidRPr="003016C0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95" w:type="dxa"/>
            <w:tcBorders>
              <w:top w:val="single" w:sz="4" w:space="0" w:color="auto"/>
            </w:tcBorders>
          </w:tcPr>
          <w:p w:rsidR="006A25AA" w:rsidRPr="003016C0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1911" w:type="dxa"/>
            <w:tcBorders>
              <w:top w:val="single" w:sz="4" w:space="0" w:color="auto"/>
            </w:tcBorders>
          </w:tcPr>
          <w:p w:rsidR="006A25AA" w:rsidRPr="003016C0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</w:tr>
      <w:tr w:rsidR="006A25AA" w:rsidRPr="003016C0" w:rsidTr="002A1F35">
        <w:tc>
          <w:tcPr>
            <w:tcW w:w="9572" w:type="dxa"/>
            <w:gridSpan w:val="5"/>
          </w:tcPr>
          <w:p w:rsidR="006A25AA" w:rsidRPr="003016C0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1.Нормативы общей физической подготовки</w:t>
            </w:r>
          </w:p>
        </w:tc>
      </w:tr>
      <w:tr w:rsidR="006A25AA" w:rsidRPr="006A25AA" w:rsidTr="002A1F35">
        <w:trPr>
          <w:trHeight w:val="285"/>
        </w:trPr>
        <w:tc>
          <w:tcPr>
            <w:tcW w:w="667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3167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Сгибание и разгибание рук в упоре лежа на полу</w:t>
            </w:r>
          </w:p>
        </w:tc>
        <w:tc>
          <w:tcPr>
            <w:tcW w:w="1932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количество раз</w:t>
            </w:r>
          </w:p>
        </w:tc>
        <w:tc>
          <w:tcPr>
            <w:tcW w:w="3806" w:type="dxa"/>
            <w:gridSpan w:val="2"/>
            <w:tcBorders>
              <w:bottom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6A25AA" w:rsidRPr="006A25AA" w:rsidTr="002A1F35">
        <w:trPr>
          <w:trHeight w:val="315"/>
        </w:trPr>
        <w:tc>
          <w:tcPr>
            <w:tcW w:w="6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31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932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895" w:type="dxa"/>
            <w:tcBorders>
              <w:top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911" w:type="dxa"/>
            <w:tcBorders>
              <w:top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6A25AA" w:rsidRPr="006A25AA" w:rsidTr="002A1F35">
        <w:trPr>
          <w:trHeight w:val="180"/>
        </w:trPr>
        <w:tc>
          <w:tcPr>
            <w:tcW w:w="667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3167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Бег 30м</w:t>
            </w:r>
          </w:p>
        </w:tc>
        <w:tc>
          <w:tcPr>
            <w:tcW w:w="1932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806" w:type="dxa"/>
            <w:gridSpan w:val="2"/>
            <w:tcBorders>
              <w:bottom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не  более</w:t>
            </w:r>
          </w:p>
        </w:tc>
      </w:tr>
      <w:tr w:rsidR="006A25AA" w:rsidRPr="006A25AA" w:rsidTr="002A1F35">
        <w:trPr>
          <w:trHeight w:val="120"/>
        </w:trPr>
        <w:tc>
          <w:tcPr>
            <w:tcW w:w="6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31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932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895" w:type="dxa"/>
            <w:tcBorders>
              <w:top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,0</w:t>
            </w:r>
          </w:p>
        </w:tc>
        <w:tc>
          <w:tcPr>
            <w:tcW w:w="1911" w:type="dxa"/>
            <w:tcBorders>
              <w:top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6,2</w:t>
            </w:r>
          </w:p>
        </w:tc>
      </w:tr>
      <w:tr w:rsidR="006A25AA" w:rsidRPr="006A25AA" w:rsidTr="002A1F35">
        <w:trPr>
          <w:trHeight w:val="285"/>
        </w:trPr>
        <w:tc>
          <w:tcPr>
            <w:tcW w:w="667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3167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толчком двумя ногами</w:t>
            </w:r>
          </w:p>
        </w:tc>
        <w:tc>
          <w:tcPr>
            <w:tcW w:w="1932" w:type="dxa"/>
            <w:vMerge w:val="restart"/>
            <w:tcBorders>
              <w:right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80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6A25AA" w:rsidRPr="006A25AA" w:rsidTr="002A1F35">
        <w:trPr>
          <w:trHeight w:val="315"/>
        </w:trPr>
        <w:tc>
          <w:tcPr>
            <w:tcW w:w="6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31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932" w:type="dxa"/>
            <w:vMerge/>
            <w:tcBorders>
              <w:right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140</w:t>
            </w:r>
          </w:p>
        </w:tc>
        <w:tc>
          <w:tcPr>
            <w:tcW w:w="1911" w:type="dxa"/>
            <w:tcBorders>
              <w:top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130</w:t>
            </w:r>
          </w:p>
        </w:tc>
      </w:tr>
      <w:tr w:rsidR="006A25AA" w:rsidRPr="006A25AA" w:rsidTr="002A1F35">
        <w:trPr>
          <w:trHeight w:val="435"/>
        </w:trPr>
        <w:tc>
          <w:tcPr>
            <w:tcW w:w="667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1.4</w:t>
            </w:r>
          </w:p>
        </w:tc>
        <w:tc>
          <w:tcPr>
            <w:tcW w:w="3167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Наклон вперед из положения стоя на гимнастической скамье) (от уровня скамьи)</w:t>
            </w:r>
          </w:p>
        </w:tc>
        <w:tc>
          <w:tcPr>
            <w:tcW w:w="1932" w:type="dxa"/>
            <w:vMerge w:val="restart"/>
            <w:tcBorders>
              <w:right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80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не  менее</w:t>
            </w:r>
          </w:p>
        </w:tc>
      </w:tr>
      <w:tr w:rsidR="006A25AA" w:rsidRPr="006A25AA" w:rsidTr="002A1F35">
        <w:trPr>
          <w:trHeight w:val="450"/>
        </w:trPr>
        <w:tc>
          <w:tcPr>
            <w:tcW w:w="6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2" w:type="dxa"/>
            <w:vMerge/>
            <w:tcBorders>
              <w:right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+4</w:t>
            </w:r>
          </w:p>
        </w:tc>
        <w:tc>
          <w:tcPr>
            <w:tcW w:w="1911" w:type="dxa"/>
            <w:tcBorders>
              <w:top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+5</w:t>
            </w:r>
          </w:p>
        </w:tc>
      </w:tr>
      <w:tr w:rsidR="006A25AA" w:rsidRPr="006A25AA" w:rsidTr="002A1F35">
        <w:tc>
          <w:tcPr>
            <w:tcW w:w="9572" w:type="dxa"/>
            <w:gridSpan w:val="5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2. Нормативы  специальной физической подготовки</w:t>
            </w:r>
          </w:p>
        </w:tc>
      </w:tr>
      <w:tr w:rsidR="006A25AA" w:rsidRPr="006A25AA" w:rsidTr="002A1F35">
        <w:trPr>
          <w:trHeight w:val="270"/>
        </w:trPr>
        <w:tc>
          <w:tcPr>
            <w:tcW w:w="667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3167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Челночный  бег 6х5м</w:t>
            </w:r>
          </w:p>
        </w:tc>
        <w:tc>
          <w:tcPr>
            <w:tcW w:w="1932" w:type="dxa"/>
            <w:vMerge w:val="restart"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806" w:type="dxa"/>
            <w:gridSpan w:val="2"/>
            <w:tcBorders>
              <w:bottom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6A25AA" w:rsidRPr="006A25AA" w:rsidTr="002A1F35">
        <w:trPr>
          <w:trHeight w:val="315"/>
        </w:trPr>
        <w:tc>
          <w:tcPr>
            <w:tcW w:w="6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2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95" w:type="dxa"/>
            <w:tcBorders>
              <w:top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15,6</w:t>
            </w:r>
          </w:p>
        </w:tc>
        <w:tc>
          <w:tcPr>
            <w:tcW w:w="1911" w:type="dxa"/>
            <w:tcBorders>
              <w:top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15,8</w:t>
            </w:r>
          </w:p>
        </w:tc>
      </w:tr>
      <w:tr w:rsidR="006A25AA" w:rsidRPr="002A1F35" w:rsidTr="002A1F35">
        <w:trPr>
          <w:trHeight w:val="270"/>
        </w:trPr>
        <w:tc>
          <w:tcPr>
            <w:tcW w:w="667" w:type="dxa"/>
            <w:vMerge w:val="restart"/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A1F35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3167" w:type="dxa"/>
            <w:vMerge w:val="restart"/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A1F35">
              <w:rPr>
                <w:rFonts w:ascii="Times New Roman" w:hAnsi="Times New Roman" w:cs="Times New Roman"/>
                <w:sz w:val="26"/>
                <w:szCs w:val="26"/>
              </w:rPr>
              <w:t>Поднимание туловища из положения лежа на спине (за 1 мин)</w:t>
            </w:r>
          </w:p>
        </w:tc>
        <w:tc>
          <w:tcPr>
            <w:tcW w:w="1932" w:type="dxa"/>
            <w:vMerge w:val="restart"/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A1F35">
              <w:rPr>
                <w:rFonts w:ascii="Times New Roman" w:hAnsi="Times New Roman" w:cs="Times New Roman"/>
                <w:sz w:val="26"/>
                <w:szCs w:val="26"/>
              </w:rPr>
              <w:t>количество раз</w:t>
            </w:r>
          </w:p>
        </w:tc>
        <w:tc>
          <w:tcPr>
            <w:tcW w:w="3806" w:type="dxa"/>
            <w:gridSpan w:val="2"/>
            <w:tcBorders>
              <w:bottom w:val="single" w:sz="4" w:space="0" w:color="auto"/>
            </w:tcBorders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A1F35"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6A25AA" w:rsidRPr="006A25AA" w:rsidTr="002A1F35">
        <w:trPr>
          <w:trHeight w:val="345"/>
        </w:trPr>
        <w:tc>
          <w:tcPr>
            <w:tcW w:w="6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3167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932" w:type="dxa"/>
            <w:vMerge/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895" w:type="dxa"/>
            <w:tcBorders>
              <w:top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25A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911" w:type="dxa"/>
            <w:tcBorders>
              <w:top w:val="single" w:sz="4" w:space="0" w:color="auto"/>
            </w:tcBorders>
          </w:tcPr>
          <w:p w:rsidR="006A25AA" w:rsidRP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</w:tr>
      <w:tr w:rsidR="006A25AA" w:rsidRPr="006A25AA" w:rsidTr="002A1F35">
        <w:trPr>
          <w:trHeight w:val="345"/>
        </w:trPr>
        <w:tc>
          <w:tcPr>
            <w:tcW w:w="667" w:type="dxa"/>
            <w:vMerge w:val="restart"/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A1F35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3167" w:type="dxa"/>
            <w:vMerge w:val="restart"/>
          </w:tcPr>
          <w:p w:rsidR="006A25AA" w:rsidRPr="002A1F35" w:rsidRDefault="002A1F35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Прыжки через скакалку (45 с)</w:t>
            </w:r>
          </w:p>
        </w:tc>
        <w:tc>
          <w:tcPr>
            <w:tcW w:w="1932" w:type="dxa"/>
            <w:vMerge w:val="restart"/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06" w:type="dxa"/>
            <w:gridSpan w:val="2"/>
            <w:tcBorders>
              <w:bottom w:val="single" w:sz="4" w:space="0" w:color="auto"/>
            </w:tcBorders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A1F35"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6A25AA" w:rsidRPr="006A25AA" w:rsidTr="002A1F35">
        <w:trPr>
          <w:trHeight w:val="255"/>
        </w:trPr>
        <w:tc>
          <w:tcPr>
            <w:tcW w:w="667" w:type="dxa"/>
            <w:vMerge/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67" w:type="dxa"/>
            <w:vMerge/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32" w:type="dxa"/>
            <w:vMerge/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95" w:type="dxa"/>
            <w:tcBorders>
              <w:top w:val="single" w:sz="4" w:space="0" w:color="auto"/>
              <w:bottom w:val="single" w:sz="4" w:space="0" w:color="auto"/>
            </w:tcBorders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A1F35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:rsidR="006A25AA" w:rsidRPr="002A1F35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A1F35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</w:tr>
      <w:tr w:rsidR="006A25AA" w:rsidRPr="003016C0" w:rsidTr="002A1F35">
        <w:trPr>
          <w:trHeight w:val="255"/>
        </w:trPr>
        <w:tc>
          <w:tcPr>
            <w:tcW w:w="9572" w:type="dxa"/>
            <w:gridSpan w:val="5"/>
          </w:tcPr>
          <w:p w:rsid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3.Уровень  спортивной квалификации</w:t>
            </w:r>
          </w:p>
        </w:tc>
      </w:tr>
      <w:tr w:rsidR="006A25AA" w:rsidRPr="003016C0" w:rsidTr="002A1F35">
        <w:trPr>
          <w:trHeight w:val="255"/>
        </w:trPr>
        <w:tc>
          <w:tcPr>
            <w:tcW w:w="667" w:type="dxa"/>
          </w:tcPr>
          <w:p w:rsid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5099" w:type="dxa"/>
            <w:gridSpan w:val="2"/>
          </w:tcPr>
          <w:p w:rsid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Период обучения на этапе спортивной подготовки (до трех лет)</w:t>
            </w:r>
          </w:p>
        </w:tc>
        <w:tc>
          <w:tcPr>
            <w:tcW w:w="38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25AA" w:rsidRDefault="002A1F35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спортивные разряды – «третий юношеский спортивный разряд»,»второй юношеский спортивный разряд», «первый юношеский спортивный разряд»</w:t>
            </w:r>
          </w:p>
        </w:tc>
      </w:tr>
      <w:tr w:rsidR="006A25AA" w:rsidRPr="003016C0" w:rsidTr="002A1F35">
        <w:trPr>
          <w:trHeight w:val="255"/>
        </w:trPr>
        <w:tc>
          <w:tcPr>
            <w:tcW w:w="667" w:type="dxa"/>
          </w:tcPr>
          <w:p w:rsid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5099" w:type="dxa"/>
            <w:gridSpan w:val="2"/>
          </w:tcPr>
          <w:p w:rsidR="006A25AA" w:rsidRDefault="006A25AA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Период обучения на этапе спортивной подготовки (свыше трех лет)</w:t>
            </w:r>
          </w:p>
        </w:tc>
        <w:tc>
          <w:tcPr>
            <w:tcW w:w="3806" w:type="dxa"/>
            <w:gridSpan w:val="2"/>
            <w:tcBorders>
              <w:top w:val="single" w:sz="4" w:space="0" w:color="auto"/>
            </w:tcBorders>
          </w:tcPr>
          <w:p w:rsidR="006A25AA" w:rsidRDefault="002A1F35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спортивные </w:t>
            </w:r>
            <w:r w:rsidR="006A25AA">
              <w:rPr>
                <w:rFonts w:ascii="Times New Roman" w:hAnsi="Times New Roman" w:cs="Times New Roman"/>
                <w:sz w:val="26"/>
                <w:szCs w:val="26"/>
              </w:rPr>
              <w:t xml:space="preserve"> «третий спортивный разряд», «второй спортивный разряд»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«первый  спортивный  разряд»</w:t>
            </w:r>
          </w:p>
        </w:tc>
      </w:tr>
    </w:tbl>
    <w:p w:rsidR="00E427E5" w:rsidRPr="003E6B35" w:rsidRDefault="00E427E5" w:rsidP="002A1F3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E4041" w:rsidRDefault="00EE4041" w:rsidP="00162E98">
      <w:pPr>
        <w:spacing w:after="0"/>
        <w:jc w:val="both"/>
        <w:rPr>
          <w:rFonts w:ascii="Times New Roman" w:hAnsi="Times New Roman" w:cs="Times New Roman"/>
        </w:rPr>
      </w:pP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717">
        <w:rPr>
          <w:rFonts w:ascii="Times New Roman" w:hAnsi="Times New Roman" w:cs="Times New Roman"/>
          <w:sz w:val="28"/>
          <w:szCs w:val="28"/>
        </w:rPr>
        <w:t>На промежуточных этапах подготовки целесообразнее ориентироваться на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>темпы прироста результатов занимающихся в каждом отдельном тесте, что будет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87717">
        <w:rPr>
          <w:rFonts w:ascii="Times New Roman" w:hAnsi="Times New Roman" w:cs="Times New Roman"/>
          <w:sz w:val="28"/>
          <w:szCs w:val="28"/>
        </w:rPr>
        <w:t>свидетельствовать о индивидуальном росте спортивного мастерства.</w:t>
      </w:r>
    </w:p>
    <w:p w:rsid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87717" w:rsidRPr="00A87717" w:rsidRDefault="00A87717" w:rsidP="00A8771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717">
        <w:rPr>
          <w:rFonts w:ascii="Times New Roman" w:hAnsi="Times New Roman" w:cs="Times New Roman"/>
          <w:b/>
          <w:sz w:val="28"/>
          <w:szCs w:val="28"/>
        </w:rPr>
        <w:t>2.8. Оборудование и спортивный инвентарь для осуществления спортивной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A87717">
        <w:rPr>
          <w:rFonts w:ascii="Times New Roman" w:hAnsi="Times New Roman" w:cs="Times New Roman"/>
          <w:b/>
          <w:sz w:val="28"/>
          <w:szCs w:val="28"/>
        </w:rPr>
        <w:t>подготовки по виду спорта «бадминтон»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87717">
        <w:rPr>
          <w:rFonts w:ascii="Times New Roman" w:hAnsi="Times New Roman" w:cs="Times New Roman"/>
          <w:sz w:val="28"/>
          <w:szCs w:val="28"/>
        </w:rPr>
        <w:t>Для осуществления спортивной подготовки по бадминтону предъявляются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>установленные Федеральным стандартом спортивной подготовки по виду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«бадминтон» утвержденным приказом Министерства спорта России № 37 от 19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87717">
        <w:rPr>
          <w:rFonts w:ascii="Times New Roman" w:hAnsi="Times New Roman" w:cs="Times New Roman"/>
          <w:sz w:val="28"/>
          <w:szCs w:val="28"/>
        </w:rPr>
        <w:t>января 2018 г. требования к материально-технической базе и инфраструктуре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организаций, осуществляющих спортивную подготовку.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A87717">
        <w:rPr>
          <w:rFonts w:ascii="Times New Roman" w:hAnsi="Times New Roman" w:cs="Times New Roman"/>
          <w:sz w:val="28"/>
          <w:szCs w:val="28"/>
        </w:rPr>
        <w:t>К данным требованиям относятся: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A87717">
        <w:rPr>
          <w:rFonts w:ascii="Times New Roman" w:hAnsi="Times New Roman" w:cs="Times New Roman"/>
          <w:sz w:val="28"/>
          <w:szCs w:val="28"/>
        </w:rPr>
        <w:t>- наличие игрового зала;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87717">
        <w:rPr>
          <w:rFonts w:ascii="Times New Roman" w:hAnsi="Times New Roman" w:cs="Times New Roman"/>
          <w:sz w:val="28"/>
          <w:szCs w:val="28"/>
        </w:rPr>
        <w:t>- наличие тренажерного зала;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87717">
        <w:rPr>
          <w:rFonts w:ascii="Times New Roman" w:hAnsi="Times New Roman" w:cs="Times New Roman"/>
          <w:sz w:val="28"/>
          <w:szCs w:val="28"/>
        </w:rPr>
        <w:t>- наличие раздевалок, душевых;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87717">
        <w:rPr>
          <w:rFonts w:ascii="Times New Roman" w:hAnsi="Times New Roman" w:cs="Times New Roman"/>
          <w:sz w:val="28"/>
          <w:szCs w:val="28"/>
        </w:rPr>
        <w:t>- наличие медицинского пункта объекта спорта, оборудованного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 xml:space="preserve">соответствии с приказом Минздрава России от 01.03.2016 № 134н «О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87717">
        <w:rPr>
          <w:rFonts w:ascii="Times New Roman" w:hAnsi="Times New Roman" w:cs="Times New Roman"/>
          <w:sz w:val="28"/>
          <w:szCs w:val="28"/>
        </w:rPr>
        <w:t>орядке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87717">
        <w:rPr>
          <w:rFonts w:ascii="Times New Roman" w:hAnsi="Times New Roman" w:cs="Times New Roman"/>
          <w:sz w:val="28"/>
          <w:szCs w:val="28"/>
        </w:rPr>
        <w:t>организации оказания медицинской помощи лицам, занимающимся физической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87717">
        <w:rPr>
          <w:rFonts w:ascii="Times New Roman" w:hAnsi="Times New Roman" w:cs="Times New Roman"/>
          <w:sz w:val="28"/>
          <w:szCs w:val="28"/>
        </w:rPr>
        <w:t>культурой и спортом (в том числе при подготовке и проведении физкультурных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мероприятий и спортивных мероприятий), включая порядок медицинского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осмотра лиц, желающих пройти спортивную подготовку, заниматься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культурой и спортом в организациях и (или) выполнить нормативы испытаний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(тестов) Всероссийского физкультурно-спортивного комплекса «Готов к труду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обороне» (зарегистрирован Минюстом России 21.06.2016, регистрационный №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87717">
        <w:rPr>
          <w:rFonts w:ascii="Times New Roman" w:hAnsi="Times New Roman" w:cs="Times New Roman"/>
          <w:sz w:val="28"/>
          <w:szCs w:val="28"/>
        </w:rPr>
        <w:t>42578);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87717">
        <w:rPr>
          <w:rFonts w:ascii="Times New Roman" w:hAnsi="Times New Roman" w:cs="Times New Roman"/>
          <w:sz w:val="28"/>
          <w:szCs w:val="28"/>
        </w:rPr>
        <w:t>- обеспечение оборудованием и спортивным инвентарем, необходимым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прохождения спортивной под</w:t>
      </w:r>
      <w:r>
        <w:rPr>
          <w:rFonts w:ascii="Times New Roman" w:hAnsi="Times New Roman" w:cs="Times New Roman"/>
          <w:sz w:val="28"/>
          <w:szCs w:val="28"/>
        </w:rPr>
        <w:t>готовки (Приложение № 11 ФССП),</w:t>
      </w:r>
      <w:r w:rsidRPr="00A87717">
        <w:rPr>
          <w:rFonts w:ascii="Times New Roman" w:hAnsi="Times New Roman" w:cs="Times New Roman"/>
          <w:sz w:val="28"/>
          <w:szCs w:val="28"/>
        </w:rPr>
        <w:t>(табл. 10);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87717">
        <w:rPr>
          <w:rFonts w:ascii="Times New Roman" w:hAnsi="Times New Roman" w:cs="Times New Roman"/>
          <w:sz w:val="28"/>
          <w:szCs w:val="28"/>
        </w:rPr>
        <w:t>- обеспечение спортивной экипировкой (Приложение № 12 ФССП), (табл.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>11).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87717">
        <w:rPr>
          <w:rFonts w:ascii="Times New Roman" w:hAnsi="Times New Roman" w:cs="Times New Roman"/>
          <w:sz w:val="28"/>
          <w:szCs w:val="28"/>
        </w:rPr>
        <w:t>При проведении занятий по бадминтону должны соблюдаться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необходимые санитарно-эпидемиологические правила и нормативы,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предъявляемые к спортзалам и спортсооружениям. Особое внимание должно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>уделяться освещению зала. Оно должно соответствовать всем нормам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искусственного и естественного освещения зала, т.к. бадминтон предъявляет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>высокие требования к освещенности из-за значительного напряжения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зрительного анализатора во время игры. Кроме того, по возможности,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располагать площадки в зале таким образом, чтобы окна или яркое освещение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 xml:space="preserve">слепило бадминтонистов. Так же важно, чтобы расстояние </w:t>
      </w:r>
      <w:r w:rsidRPr="00A87717">
        <w:rPr>
          <w:rFonts w:ascii="Times New Roman" w:hAnsi="Times New Roman" w:cs="Times New Roman"/>
          <w:sz w:val="28"/>
          <w:szCs w:val="28"/>
        </w:rPr>
        <w:lastRenderedPageBreak/>
        <w:t>между площадками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задними линиями площадок и стеной спортзала были достаточны по условиям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безопасности проведения тренировочного занятия.</w:t>
      </w:r>
    </w:p>
    <w:p w:rsidR="00A87717" w:rsidRPr="00A87717" w:rsidRDefault="00C57DEB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A87717" w:rsidRPr="00A87717">
        <w:rPr>
          <w:rFonts w:ascii="Times New Roman" w:hAnsi="Times New Roman" w:cs="Times New Roman"/>
          <w:sz w:val="28"/>
          <w:szCs w:val="28"/>
        </w:rPr>
        <w:t>Следует также обратить внимание на охрану жизни и здоровья лиц,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7717" w:rsidRPr="00A87717">
        <w:rPr>
          <w:rFonts w:ascii="Times New Roman" w:hAnsi="Times New Roman" w:cs="Times New Roman"/>
          <w:sz w:val="28"/>
          <w:szCs w:val="28"/>
        </w:rPr>
        <w:t>проходящих спортивную подготовку, и лиц ее осуществляющих, на санитарное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7717" w:rsidRPr="00A87717">
        <w:rPr>
          <w:rFonts w:ascii="Times New Roman" w:hAnsi="Times New Roman" w:cs="Times New Roman"/>
          <w:sz w:val="28"/>
          <w:szCs w:val="28"/>
        </w:rPr>
        <w:t>состояние и содержание помещений, и их пожарную безопасность.</w:t>
      </w:r>
    </w:p>
    <w:p w:rsidR="00A87717" w:rsidRPr="00A87717" w:rsidRDefault="00C57DEB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87717" w:rsidRPr="00A87717">
        <w:rPr>
          <w:rFonts w:ascii="Times New Roman" w:hAnsi="Times New Roman" w:cs="Times New Roman"/>
          <w:sz w:val="28"/>
          <w:szCs w:val="28"/>
        </w:rPr>
        <w:t>Для проведения занятий по бадминтону необходим следующий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7717" w:rsidRPr="00A87717">
        <w:rPr>
          <w:rFonts w:ascii="Times New Roman" w:hAnsi="Times New Roman" w:cs="Times New Roman"/>
          <w:sz w:val="28"/>
          <w:szCs w:val="28"/>
        </w:rPr>
        <w:t>спортивный инвентарь (табл. 10).</w:t>
      </w:r>
    </w:p>
    <w:p w:rsidR="00A87717" w:rsidRPr="00A87717" w:rsidRDefault="00C57DEB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A87717" w:rsidRPr="00A87717">
        <w:rPr>
          <w:rFonts w:ascii="Times New Roman" w:hAnsi="Times New Roman" w:cs="Times New Roman"/>
          <w:sz w:val="28"/>
          <w:szCs w:val="28"/>
        </w:rPr>
        <w:t>Основной инвентарь</w:t>
      </w:r>
    </w:p>
    <w:p w:rsidR="00A87717" w:rsidRPr="00A87717" w:rsidRDefault="00C57DEB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A87717" w:rsidRPr="00A87717">
        <w:rPr>
          <w:rFonts w:ascii="Times New Roman" w:hAnsi="Times New Roman" w:cs="Times New Roman"/>
          <w:sz w:val="28"/>
          <w:szCs w:val="28"/>
        </w:rPr>
        <w:t>1. Сетки для бадминтона.</w:t>
      </w:r>
    </w:p>
    <w:p w:rsidR="00A87717" w:rsidRPr="00A87717" w:rsidRDefault="00C57DEB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A87717" w:rsidRPr="00A87717">
        <w:rPr>
          <w:rFonts w:ascii="Times New Roman" w:hAnsi="Times New Roman" w:cs="Times New Roman"/>
          <w:sz w:val="28"/>
          <w:szCs w:val="28"/>
        </w:rPr>
        <w:t>2. Стойки для бадминтона (две на каждую площадку).</w:t>
      </w:r>
    </w:p>
    <w:p w:rsidR="00A87717" w:rsidRPr="00A87717" w:rsidRDefault="00C57DEB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A87717" w:rsidRPr="00A87717">
        <w:rPr>
          <w:rFonts w:ascii="Times New Roman" w:hAnsi="Times New Roman" w:cs="Times New Roman"/>
          <w:sz w:val="28"/>
          <w:szCs w:val="28"/>
        </w:rPr>
        <w:t>3. Ракетки для бадминтона.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7717" w:rsidRPr="00A87717">
        <w:rPr>
          <w:rFonts w:ascii="Times New Roman" w:hAnsi="Times New Roman" w:cs="Times New Roman"/>
          <w:sz w:val="28"/>
          <w:szCs w:val="28"/>
        </w:rPr>
        <w:t xml:space="preserve"> На этапе начальной подготовки, особенно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7717" w:rsidRPr="00A87717">
        <w:rPr>
          <w:rFonts w:ascii="Times New Roman" w:hAnsi="Times New Roman" w:cs="Times New Roman"/>
          <w:sz w:val="28"/>
          <w:szCs w:val="28"/>
        </w:rPr>
        <w:t>первый год обучения, когда дети только осваивают азы бадминтона, ребенку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>достаточно иметь только одну ракетку, причем среднего класса. Нет смысла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тратиться на ракетку высокого класса, ведь еще неизвестно, понравится ли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ребенку спортивный бадминтон, и, балуясь или выполняя неловкое движение, он</w:t>
      </w:r>
      <w:r w:rsidR="00C57DEB">
        <w:rPr>
          <w:rFonts w:ascii="Times New Roman" w:hAnsi="Times New Roman" w:cs="Times New Roman"/>
          <w:sz w:val="28"/>
          <w:szCs w:val="28"/>
        </w:rPr>
        <w:t xml:space="preserve">  </w:t>
      </w:r>
      <w:r w:rsidRPr="00A87717">
        <w:rPr>
          <w:rFonts w:ascii="Times New Roman" w:hAnsi="Times New Roman" w:cs="Times New Roman"/>
          <w:sz w:val="28"/>
          <w:szCs w:val="28"/>
        </w:rPr>
        <w:t>может сломать дорогой инвентарь.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 xml:space="preserve">4. Воланы. </w:t>
      </w:r>
      <w:r w:rsidR="00C57DEB">
        <w:rPr>
          <w:rFonts w:ascii="Times New Roman" w:hAnsi="Times New Roman" w:cs="Times New Roman"/>
          <w:sz w:val="28"/>
          <w:szCs w:val="28"/>
        </w:rPr>
        <w:t xml:space="preserve">   </w:t>
      </w:r>
      <w:r w:rsidRPr="00A87717">
        <w:rPr>
          <w:rFonts w:ascii="Times New Roman" w:hAnsi="Times New Roman" w:cs="Times New Roman"/>
          <w:sz w:val="28"/>
          <w:szCs w:val="28"/>
        </w:rPr>
        <w:t>Они могут быть перьевыми, синтетическими или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комбинированными. В настоящее время международные соревнования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проводятся перьевыми воланами, имеющими вес от 4,2 до 5 грамм. Более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тяжелые воланы используются при игре на воздухе. Перьевой волан состоит из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головки и оперенья. Головка выполнена из пробки и обтянута тонкой замшей,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имеет диаметр 2,5 см, а высоту также 2,5 см. Оперенье выполнено из маховых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гусиных, а у более дешевых воланов, из утиных перьев. Всего их в волане 16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штук, и они подбираются соответствующим образом. Общая высота волана 6,4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см, окружность венчика колеблется от 6 до 7см.</w:t>
      </w:r>
    </w:p>
    <w:p w:rsidR="00A87717" w:rsidRPr="00A87717" w:rsidRDefault="00C57DEB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87717" w:rsidRPr="00A87717">
        <w:rPr>
          <w:rFonts w:ascii="Times New Roman" w:hAnsi="Times New Roman" w:cs="Times New Roman"/>
          <w:sz w:val="28"/>
          <w:szCs w:val="28"/>
        </w:rPr>
        <w:t>Синтетические воланы дешевле, и, в основном, используются для игры на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>воздухе или в зале любителями. Есть комбинированные воланы, у которых</w:t>
      </w:r>
      <w:r w:rsidR="00C57DEB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головка такая же, как и у перьевых воланов, а оперенье синтетическое. Такие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>воланы лучших фирм-производителей по полетам не уступают перьевым, но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>более долговечны для тренировочных групп.</w:t>
      </w:r>
    </w:p>
    <w:p w:rsidR="00A87717" w:rsidRPr="00A87717" w:rsidRDefault="00C57DEB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87717" w:rsidRPr="00A87717">
        <w:rPr>
          <w:rFonts w:ascii="Times New Roman" w:hAnsi="Times New Roman" w:cs="Times New Roman"/>
          <w:sz w:val="28"/>
          <w:szCs w:val="28"/>
        </w:rPr>
        <w:t>Но по возможности тренировочные группы должны тренироваться</w:t>
      </w:r>
      <w:r w:rsidR="002E04F5">
        <w:rPr>
          <w:rFonts w:ascii="Times New Roman" w:hAnsi="Times New Roman" w:cs="Times New Roman"/>
          <w:sz w:val="28"/>
          <w:szCs w:val="28"/>
        </w:rPr>
        <w:t xml:space="preserve"> </w:t>
      </w:r>
      <w:r w:rsidR="00A87717" w:rsidRPr="00A87717">
        <w:rPr>
          <w:rFonts w:ascii="Times New Roman" w:hAnsi="Times New Roman" w:cs="Times New Roman"/>
          <w:sz w:val="28"/>
          <w:szCs w:val="28"/>
        </w:rPr>
        <w:t>перьевыми воланами, т.к. все международные и официальные Всероссийские</w:t>
      </w:r>
    </w:p>
    <w:p w:rsidR="00A87717" w:rsidRPr="00A87717" w:rsidRDefault="00A87717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>соревнования проводятся только перьевыми воланами, а синтетические можно</w:t>
      </w:r>
      <w:r w:rsidR="002E04F5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использовать для «силовых» многоволанных упражнений, например, смеш</w:t>
      </w:r>
      <w:r w:rsidR="002E04F5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-</w:t>
      </w:r>
      <w:r w:rsidR="002E04F5">
        <w:rPr>
          <w:rFonts w:ascii="Times New Roman" w:hAnsi="Times New Roman" w:cs="Times New Roman"/>
          <w:sz w:val="28"/>
          <w:szCs w:val="28"/>
        </w:rPr>
        <w:t xml:space="preserve"> </w:t>
      </w:r>
      <w:r w:rsidRPr="00A87717">
        <w:rPr>
          <w:rFonts w:ascii="Times New Roman" w:hAnsi="Times New Roman" w:cs="Times New Roman"/>
          <w:sz w:val="28"/>
          <w:szCs w:val="28"/>
        </w:rPr>
        <w:t>защита.</w:t>
      </w:r>
    </w:p>
    <w:p w:rsidR="00A87717" w:rsidRPr="00A87717" w:rsidRDefault="00A87717" w:rsidP="002E04F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87717">
        <w:rPr>
          <w:rFonts w:ascii="Times New Roman" w:hAnsi="Times New Roman" w:cs="Times New Roman"/>
          <w:sz w:val="28"/>
          <w:szCs w:val="28"/>
        </w:rPr>
        <w:t>Таблица 10</w:t>
      </w:r>
    </w:p>
    <w:p w:rsidR="00190817" w:rsidRDefault="00190817" w:rsidP="002E04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0817" w:rsidRDefault="00190817" w:rsidP="002E04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0817" w:rsidRDefault="00190817" w:rsidP="002E04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7717" w:rsidRPr="002E04F5" w:rsidRDefault="00A87717" w:rsidP="002E04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4F5">
        <w:rPr>
          <w:rFonts w:ascii="Times New Roman" w:hAnsi="Times New Roman" w:cs="Times New Roman"/>
          <w:b/>
          <w:sz w:val="28"/>
          <w:szCs w:val="28"/>
        </w:rPr>
        <w:lastRenderedPageBreak/>
        <w:t>Оборудование и спортивный инвентарь, необходимые для</w:t>
      </w:r>
    </w:p>
    <w:p w:rsidR="00EE4041" w:rsidRDefault="00A87717" w:rsidP="002E04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4F5">
        <w:rPr>
          <w:rFonts w:ascii="Times New Roman" w:hAnsi="Times New Roman" w:cs="Times New Roman"/>
          <w:b/>
          <w:sz w:val="28"/>
          <w:szCs w:val="28"/>
        </w:rPr>
        <w:t>прохождения спортивной подготовки бадминтонистов</w:t>
      </w:r>
    </w:p>
    <w:tbl>
      <w:tblPr>
        <w:tblStyle w:val="a3"/>
        <w:tblW w:w="0" w:type="auto"/>
        <w:tblLook w:val="04A0"/>
      </w:tblPr>
      <w:tblGrid>
        <w:gridCol w:w="675"/>
        <w:gridCol w:w="5670"/>
        <w:gridCol w:w="1560"/>
        <w:gridCol w:w="1666"/>
      </w:tblGrid>
      <w:tr w:rsidR="00190817" w:rsidTr="001340A7">
        <w:tc>
          <w:tcPr>
            <w:tcW w:w="675" w:type="dxa"/>
          </w:tcPr>
          <w:p w:rsidR="00190817" w:rsidRPr="00E24E1B" w:rsidRDefault="00190817" w:rsidP="001340A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24E1B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670" w:type="dxa"/>
          </w:tcPr>
          <w:p w:rsidR="00190817" w:rsidRPr="00E24E1B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24E1B">
              <w:rPr>
                <w:rFonts w:ascii="Times New Roman" w:hAnsi="Times New Roman" w:cs="Times New Roman"/>
                <w:sz w:val="26"/>
                <w:szCs w:val="26"/>
              </w:rPr>
              <w:t>Наименование оборудования, спортивного инвентаря</w:t>
            </w:r>
          </w:p>
        </w:tc>
        <w:tc>
          <w:tcPr>
            <w:tcW w:w="1560" w:type="dxa"/>
          </w:tcPr>
          <w:p w:rsidR="00190817" w:rsidRPr="00E24E1B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24E1B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1666" w:type="dxa"/>
          </w:tcPr>
          <w:p w:rsidR="00190817" w:rsidRPr="00E24E1B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24E1B">
              <w:rPr>
                <w:rFonts w:ascii="Times New Roman" w:hAnsi="Times New Roman" w:cs="Times New Roman"/>
                <w:sz w:val="26"/>
                <w:szCs w:val="26"/>
              </w:rPr>
              <w:t>Количество изделий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Волан для бадминтона  (перьевой)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960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Волан для бадминтона  (пластиковый)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240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Обмотка для ракеток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Гантели переменной массы от 1,5 до 10 кг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Станок для натяжки ракеток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Струна для натяжки ракеток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Мяч набивной (медицинбол) весом от 1 до 5 кг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Перекладина гимнастика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Ракетка для бадминтона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Сетка для бадминтона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Скамейка  гимнастическая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Стенка гимнастическая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Стойки для бадминтона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комплек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704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Барьер легкоатлетический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567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Барьер низкий</w:t>
            </w:r>
          </w:p>
        </w:tc>
        <w:tc>
          <w:tcPr>
            <w:tcW w:w="1560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Pr="004E7043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567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Координационная лесенка для бега</w:t>
            </w:r>
          </w:p>
        </w:tc>
        <w:tc>
          <w:tcPr>
            <w:tcW w:w="156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567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 гимнастический</w:t>
            </w:r>
          </w:p>
        </w:tc>
        <w:tc>
          <w:tcPr>
            <w:tcW w:w="156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567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Степ - платформа</w:t>
            </w:r>
          </w:p>
        </w:tc>
        <w:tc>
          <w:tcPr>
            <w:tcW w:w="156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567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Утяжелители для ног</w:t>
            </w:r>
          </w:p>
        </w:tc>
        <w:tc>
          <w:tcPr>
            <w:tcW w:w="156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66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567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Фишка (конус)</w:t>
            </w:r>
          </w:p>
        </w:tc>
        <w:tc>
          <w:tcPr>
            <w:tcW w:w="156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567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Эспандер резиновый ленточный</w:t>
            </w:r>
          </w:p>
        </w:tc>
        <w:tc>
          <w:tcPr>
            <w:tcW w:w="156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190817" w:rsidRPr="004E7043" w:rsidTr="001340A7">
        <w:tc>
          <w:tcPr>
            <w:tcW w:w="675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567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Эспандер трубчатый с резиновыми ручками</w:t>
            </w:r>
          </w:p>
        </w:tc>
        <w:tc>
          <w:tcPr>
            <w:tcW w:w="1560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66" w:type="dxa"/>
          </w:tcPr>
          <w:p w:rsidR="00190817" w:rsidRDefault="00190817" w:rsidP="001340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</w:tbl>
    <w:p w:rsidR="002E04F5" w:rsidRPr="002E04F5" w:rsidRDefault="002E04F5" w:rsidP="0019081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E4041" w:rsidRDefault="002E04F5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 бадминтонистов, занимающихся на тренировочном этапе подготовки, так же рекомендуется дополнительный инвентарь.</w:t>
      </w:r>
    </w:p>
    <w:p w:rsidR="002E04F5" w:rsidRPr="00A87717" w:rsidRDefault="002E04F5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90817" w:rsidRDefault="00190817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90817" w:rsidRDefault="00190817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90817" w:rsidRDefault="00190817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2E04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27A2" w:rsidRDefault="004F27A2" w:rsidP="004F27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7A2">
        <w:rPr>
          <w:rFonts w:ascii="Times New Roman" w:hAnsi="Times New Roman" w:cs="Times New Roman"/>
          <w:b/>
          <w:sz w:val="28"/>
          <w:szCs w:val="28"/>
        </w:rPr>
        <w:lastRenderedPageBreak/>
        <w:t>III. МЕТОДИЧЕСКАЯ ЧАСТЬ</w:t>
      </w:r>
    </w:p>
    <w:p w:rsidR="004F27A2" w:rsidRPr="004F27A2" w:rsidRDefault="004F27A2" w:rsidP="004F27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27A2" w:rsidRPr="004F27A2" w:rsidRDefault="004F27A2" w:rsidP="004F27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7A2">
        <w:rPr>
          <w:rFonts w:ascii="Times New Roman" w:hAnsi="Times New Roman" w:cs="Times New Roman"/>
          <w:b/>
          <w:sz w:val="28"/>
          <w:szCs w:val="28"/>
        </w:rPr>
        <w:t>3.1. Требования к обеспечению безопасности в условиях тренировочных</w:t>
      </w:r>
    </w:p>
    <w:p w:rsidR="004F27A2" w:rsidRDefault="004F27A2" w:rsidP="004F27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7A2">
        <w:rPr>
          <w:rFonts w:ascii="Times New Roman" w:hAnsi="Times New Roman" w:cs="Times New Roman"/>
          <w:b/>
          <w:sz w:val="28"/>
          <w:szCs w:val="28"/>
        </w:rPr>
        <w:t>занятий и спортивных соревнований в виде спорта «бадминтон»</w:t>
      </w:r>
    </w:p>
    <w:p w:rsidR="004F27A2" w:rsidRPr="004F27A2" w:rsidRDefault="004F27A2" w:rsidP="004F27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F27A2">
        <w:rPr>
          <w:rFonts w:ascii="Times New Roman" w:hAnsi="Times New Roman" w:cs="Times New Roman"/>
          <w:sz w:val="28"/>
          <w:szCs w:val="28"/>
        </w:rPr>
        <w:t>В зависимости от условий и организации занятий, а также условий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проведения спортивных соревнований, спорт</w:t>
      </w:r>
      <w:r>
        <w:rPr>
          <w:rFonts w:ascii="Times New Roman" w:hAnsi="Times New Roman" w:cs="Times New Roman"/>
          <w:sz w:val="28"/>
          <w:szCs w:val="28"/>
        </w:rPr>
        <w:t xml:space="preserve">ивная подготовка осуществляется </w:t>
      </w:r>
      <w:r w:rsidRPr="004F27A2">
        <w:rPr>
          <w:rFonts w:ascii="Times New Roman" w:hAnsi="Times New Roman" w:cs="Times New Roman"/>
          <w:sz w:val="28"/>
          <w:szCs w:val="28"/>
        </w:rPr>
        <w:t>на основе обязательного соблюдения необх</w:t>
      </w:r>
      <w:r>
        <w:rPr>
          <w:rFonts w:ascii="Times New Roman" w:hAnsi="Times New Roman" w:cs="Times New Roman"/>
          <w:sz w:val="28"/>
          <w:szCs w:val="28"/>
        </w:rPr>
        <w:t xml:space="preserve">одимых мер безопасности в целях </w:t>
      </w:r>
      <w:r w:rsidRPr="004F27A2">
        <w:rPr>
          <w:rFonts w:ascii="Times New Roman" w:hAnsi="Times New Roman" w:cs="Times New Roman"/>
          <w:sz w:val="28"/>
          <w:szCs w:val="28"/>
        </w:rPr>
        <w:t>сохранения здоровья лиц, проходящих спортивную подготовку.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F27A2">
        <w:rPr>
          <w:rFonts w:ascii="Times New Roman" w:hAnsi="Times New Roman" w:cs="Times New Roman"/>
          <w:sz w:val="28"/>
          <w:szCs w:val="28"/>
        </w:rPr>
        <w:t>Подготовка и проведение тренировочных занятий и соревнований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бадминтону осуществляется при обязател</w:t>
      </w:r>
      <w:r>
        <w:rPr>
          <w:rFonts w:ascii="Times New Roman" w:hAnsi="Times New Roman" w:cs="Times New Roman"/>
          <w:sz w:val="28"/>
          <w:szCs w:val="28"/>
        </w:rPr>
        <w:t xml:space="preserve">ьном соблюдении необходимых мер </w:t>
      </w:r>
      <w:r w:rsidRPr="004F27A2">
        <w:rPr>
          <w:rFonts w:ascii="Times New Roman" w:hAnsi="Times New Roman" w:cs="Times New Roman"/>
          <w:sz w:val="28"/>
          <w:szCs w:val="28"/>
        </w:rPr>
        <w:t>безопасности, в целях сохранения здоровья занимающихся, которые</w:t>
      </w:r>
      <w:r>
        <w:rPr>
          <w:rFonts w:ascii="Times New Roman" w:hAnsi="Times New Roman" w:cs="Times New Roman"/>
          <w:sz w:val="28"/>
          <w:szCs w:val="28"/>
        </w:rPr>
        <w:t xml:space="preserve"> определены </w:t>
      </w:r>
      <w:r w:rsidRPr="004F27A2">
        <w:rPr>
          <w:rFonts w:ascii="Times New Roman" w:hAnsi="Times New Roman" w:cs="Times New Roman"/>
          <w:sz w:val="28"/>
          <w:szCs w:val="28"/>
        </w:rPr>
        <w:t>в инструкции по безопасности. Тренировочный</w:t>
      </w:r>
      <w:r>
        <w:rPr>
          <w:rFonts w:ascii="Times New Roman" w:hAnsi="Times New Roman" w:cs="Times New Roman"/>
          <w:sz w:val="28"/>
          <w:szCs w:val="28"/>
        </w:rPr>
        <w:t xml:space="preserve"> процесс должен проводиться при </w:t>
      </w:r>
      <w:r w:rsidRPr="004F27A2">
        <w:rPr>
          <w:rFonts w:ascii="Times New Roman" w:hAnsi="Times New Roman" w:cs="Times New Roman"/>
          <w:sz w:val="28"/>
          <w:szCs w:val="28"/>
        </w:rPr>
        <w:t>условии соблюдения всех требований н</w:t>
      </w:r>
      <w:r>
        <w:rPr>
          <w:rFonts w:ascii="Times New Roman" w:hAnsi="Times New Roman" w:cs="Times New Roman"/>
          <w:sz w:val="28"/>
          <w:szCs w:val="28"/>
        </w:rPr>
        <w:t xml:space="preserve">астоящих правил и принятия мер, </w:t>
      </w:r>
      <w:r w:rsidRPr="004F27A2">
        <w:rPr>
          <w:rFonts w:ascii="Times New Roman" w:hAnsi="Times New Roman" w:cs="Times New Roman"/>
          <w:sz w:val="28"/>
          <w:szCs w:val="28"/>
        </w:rPr>
        <w:t>обеспечивающих профилактику спортив</w:t>
      </w:r>
      <w:r>
        <w:rPr>
          <w:rFonts w:ascii="Times New Roman" w:hAnsi="Times New Roman" w:cs="Times New Roman"/>
          <w:sz w:val="28"/>
          <w:szCs w:val="28"/>
        </w:rPr>
        <w:t xml:space="preserve">ного травматизма и безопасности  </w:t>
      </w:r>
      <w:r w:rsidRPr="004F27A2">
        <w:rPr>
          <w:rFonts w:ascii="Times New Roman" w:hAnsi="Times New Roman" w:cs="Times New Roman"/>
          <w:sz w:val="28"/>
          <w:szCs w:val="28"/>
        </w:rPr>
        <w:t>проведения мероприятий.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F27A2">
        <w:rPr>
          <w:rFonts w:ascii="Times New Roman" w:hAnsi="Times New Roman" w:cs="Times New Roman"/>
          <w:sz w:val="28"/>
          <w:szCs w:val="28"/>
        </w:rPr>
        <w:t>При проведении тренировочных занятий и спортивных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рекомендуется придерживаться следующих требований.</w:t>
      </w:r>
    </w:p>
    <w:p w:rsidR="004F27A2" w:rsidRPr="004F27A2" w:rsidRDefault="004F27A2" w:rsidP="004F27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7A2">
        <w:rPr>
          <w:rFonts w:ascii="Times New Roman" w:hAnsi="Times New Roman" w:cs="Times New Roman"/>
          <w:b/>
          <w:sz w:val="28"/>
          <w:szCs w:val="28"/>
        </w:rPr>
        <w:t>1. Общие требования безопасности на занятиях по бадминтону.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F27A2">
        <w:rPr>
          <w:rFonts w:ascii="Times New Roman" w:hAnsi="Times New Roman" w:cs="Times New Roman"/>
          <w:sz w:val="28"/>
          <w:szCs w:val="28"/>
        </w:rPr>
        <w:t>Для занятий бадминтоном спортивная площадка и оборудование должны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соответствовать мерам безопасности.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F27A2">
        <w:rPr>
          <w:rFonts w:ascii="Times New Roman" w:hAnsi="Times New Roman" w:cs="Times New Roman"/>
          <w:sz w:val="28"/>
          <w:szCs w:val="28"/>
        </w:rPr>
        <w:t>К занятиям допускаются учащиеся: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прошедшие инструктаж по технике безопасности;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 xml:space="preserve">– имеющие спортивную обувь и </w:t>
      </w:r>
      <w:r>
        <w:rPr>
          <w:rFonts w:ascii="Times New Roman" w:hAnsi="Times New Roman" w:cs="Times New Roman"/>
          <w:sz w:val="28"/>
          <w:szCs w:val="28"/>
        </w:rPr>
        <w:t xml:space="preserve">форму, не стесняющую движений и </w:t>
      </w:r>
      <w:r w:rsidRPr="004F27A2">
        <w:rPr>
          <w:rFonts w:ascii="Times New Roman" w:hAnsi="Times New Roman" w:cs="Times New Roman"/>
          <w:sz w:val="28"/>
          <w:szCs w:val="28"/>
        </w:rPr>
        <w:t>соответствующую теме и условиям проведения занятий.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Обучающийся должен: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иметь коротко остриженные ногти;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заходить в спортзал, брать спортивный инвентарь и выполнять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упражнения с разрешения учителя;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бережно относиться к спортивному инвентарю и оборудованию, не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использовать его не по назначению;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знать и соблюдать простейшие правила игры;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знать и выполнять настоящую инструкцию.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7A2">
        <w:rPr>
          <w:rFonts w:ascii="Times New Roman" w:hAnsi="Times New Roman" w:cs="Times New Roman"/>
          <w:b/>
          <w:sz w:val="28"/>
          <w:szCs w:val="28"/>
        </w:rPr>
        <w:t>2. Требования безопасности перед началом занятий по бадминтону.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Обучающийся должен: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под руководством учителя подготовить инвентарь и оборудование,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необходимые для проведения занятий;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проверить надёжность крепления сетки и стоек для игры в бадминтон;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провести разминку.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7A2">
        <w:rPr>
          <w:rFonts w:ascii="Times New Roman" w:hAnsi="Times New Roman" w:cs="Times New Roman"/>
          <w:b/>
          <w:sz w:val="28"/>
          <w:szCs w:val="28"/>
        </w:rPr>
        <w:lastRenderedPageBreak/>
        <w:t>3. Требования безопасности во время занятий по бадминтону.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Не выполнять упражнения без предварительной разминки.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Не выполнять упражнения сломанной ракеткой и разорванным воланом.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При выполнении прыжков и соскоков с гимнастических скамеек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приземляться мягко на носки ступней, пружинисто приседая.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Не стоять близко к учащимся, которые выполняют упражнения с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ракетками или другими предметами.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Не выполнять упражнения с ракеткой при влажных ладонях.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При выполнении упражнений потоком (один за другим) соблюдать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достаточные интервалы, чтобы не было столкновений.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Перед выполнением упражнений по метанию меча или волана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посмотреть, нет ли рядом людей в секторе метания.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Не производить метания без разрешения учителя, не оставлять без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присмотра спортивный инвентарь.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Не находиться в зоне метания, не ходить за воланами или мячом без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разрешения учителя.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Не подавать мяч или волан для метания друг другу броском.</w:t>
      </w:r>
    </w:p>
    <w:p w:rsidR="004F27A2" w:rsidRPr="004F27A2" w:rsidRDefault="004F27A2" w:rsidP="004F27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7A2">
        <w:rPr>
          <w:rFonts w:ascii="Times New Roman" w:hAnsi="Times New Roman" w:cs="Times New Roman"/>
          <w:b/>
          <w:sz w:val="28"/>
          <w:szCs w:val="28"/>
        </w:rPr>
        <w:t>4. При выполнении упражнений в движении учащийся должен: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избегать столкновений с другими обучающимися, «перемещаясь спиной»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смотреть через плечо;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исключать резкое изменение своего движения, если этого не требуют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условия игры;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соблюдать интервал и дистанцию;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быть внимательным при перемещении по залу во время выполнения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упражнений другими обучающимися;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по окончании выполнения упражнений потоком вернуться на своё место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для повторного выполнения задания с правой или левой стороны зала.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27A2">
        <w:rPr>
          <w:rFonts w:ascii="Times New Roman" w:hAnsi="Times New Roman" w:cs="Times New Roman"/>
          <w:b/>
          <w:sz w:val="28"/>
          <w:szCs w:val="28"/>
        </w:rPr>
        <w:t>5. Требования техники безопасности при несчастных случаях 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b/>
          <w:sz w:val="28"/>
          <w:szCs w:val="28"/>
        </w:rPr>
        <w:t>экстремальных ситуациях.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Спортсмен должен: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при получении травмы или ухудшения самочувствия прекратить занятия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и поставить в известность тренера;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с помощью тренера оказать травмированному первую медицинскую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помощь, при необходимости доставить его в больницу или вызвать «скорую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помощь»;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при возникновении пожара в спортзале немедленно прекратить занятие,</w:t>
      </w:r>
      <w:r w:rsidR="00190817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организованно, под руководством учителя покинуть место проведения занятия</w:t>
      </w:r>
      <w:r w:rsidR="00190817">
        <w:rPr>
          <w:rFonts w:ascii="Times New Roman" w:hAnsi="Times New Roman" w:cs="Times New Roman"/>
          <w:sz w:val="28"/>
          <w:szCs w:val="28"/>
        </w:rPr>
        <w:t xml:space="preserve">  </w:t>
      </w:r>
      <w:r w:rsidRPr="004F27A2">
        <w:rPr>
          <w:rFonts w:ascii="Times New Roman" w:hAnsi="Times New Roman" w:cs="Times New Roman"/>
          <w:sz w:val="28"/>
          <w:szCs w:val="28"/>
        </w:rPr>
        <w:t>через запасные выходы согласно плану эвакуации;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по распоряжению тренера поставить в известность администрацию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lastRenderedPageBreak/>
        <w:t>спортивно-физкультурной организации и сообщить о пожаре в пожарную часть.</w:t>
      </w:r>
    </w:p>
    <w:p w:rsidR="004F27A2" w:rsidRPr="004F27A2" w:rsidRDefault="004F27A2" w:rsidP="004F27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7A2">
        <w:rPr>
          <w:rFonts w:ascii="Times New Roman" w:hAnsi="Times New Roman" w:cs="Times New Roman"/>
          <w:b/>
          <w:sz w:val="28"/>
          <w:szCs w:val="28"/>
        </w:rPr>
        <w:t>6. Требования по технике безопасности по окончании занятий.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Спортсмен должен: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под руководством тренера убрать спортивный инвентарь в места его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хранения;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организованно покинуть место проведения занятия;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переодеться в раздевалке, снять спортивный костюм и спортивную обувь;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– тщательно вымыть лицо и руки с мылом или принять душ.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За несоблюдение мер безопасности обучающийся может быть не допущен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или отстранён от участия в учебном процессе.</w:t>
      </w:r>
    </w:p>
    <w:p w:rsidR="004F27A2" w:rsidRPr="004F27A2" w:rsidRDefault="004F27A2" w:rsidP="004F27A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F27A2">
        <w:rPr>
          <w:rFonts w:ascii="Times New Roman" w:hAnsi="Times New Roman" w:cs="Times New Roman"/>
          <w:b/>
          <w:sz w:val="28"/>
          <w:szCs w:val="28"/>
        </w:rPr>
        <w:t>7. Требования по технике безопасности к проводящим тренировочные</w:t>
      </w:r>
    </w:p>
    <w:p w:rsidR="004F27A2" w:rsidRPr="004F27A2" w:rsidRDefault="004F27A2" w:rsidP="004F27A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F27A2">
        <w:rPr>
          <w:rFonts w:ascii="Times New Roman" w:hAnsi="Times New Roman" w:cs="Times New Roman"/>
          <w:b/>
          <w:sz w:val="28"/>
          <w:szCs w:val="28"/>
        </w:rPr>
        <w:t>занятия в виде спорта «бадминтон»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При проведении тренировочных занятий предусматривают</w:t>
      </w:r>
      <w:r>
        <w:rPr>
          <w:rFonts w:ascii="Times New Roman" w:hAnsi="Times New Roman" w:cs="Times New Roman"/>
          <w:sz w:val="28"/>
          <w:szCs w:val="28"/>
        </w:rPr>
        <w:t xml:space="preserve">ся основные </w:t>
      </w:r>
      <w:r w:rsidRPr="004F27A2">
        <w:rPr>
          <w:rFonts w:ascii="Times New Roman" w:hAnsi="Times New Roman" w:cs="Times New Roman"/>
          <w:sz w:val="28"/>
          <w:szCs w:val="28"/>
        </w:rPr>
        <w:t>организационно-профилактические меры обес</w:t>
      </w:r>
      <w:r>
        <w:rPr>
          <w:rFonts w:ascii="Times New Roman" w:hAnsi="Times New Roman" w:cs="Times New Roman"/>
          <w:sz w:val="28"/>
          <w:szCs w:val="28"/>
        </w:rPr>
        <w:t xml:space="preserve">печения безопасности и снижения  </w:t>
      </w:r>
      <w:r w:rsidRPr="004F27A2">
        <w:rPr>
          <w:rFonts w:ascii="Times New Roman" w:hAnsi="Times New Roman" w:cs="Times New Roman"/>
          <w:sz w:val="28"/>
          <w:szCs w:val="28"/>
        </w:rPr>
        <w:t>травматизма.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1) Тренировочные занятия разрешается проводить: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при условии наличия у сп</w:t>
      </w:r>
      <w:r>
        <w:rPr>
          <w:rFonts w:ascii="Times New Roman" w:hAnsi="Times New Roman" w:cs="Times New Roman"/>
          <w:sz w:val="28"/>
          <w:szCs w:val="28"/>
        </w:rPr>
        <w:t xml:space="preserve">ортсмена медицинского допуска к </w:t>
      </w:r>
      <w:r w:rsidRPr="004F27A2">
        <w:rPr>
          <w:rFonts w:ascii="Times New Roman" w:hAnsi="Times New Roman" w:cs="Times New Roman"/>
          <w:sz w:val="28"/>
          <w:szCs w:val="28"/>
        </w:rPr>
        <w:t>тренировочному процессу по бадминтону.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при соответствии спортивной экипир</w:t>
      </w:r>
      <w:r>
        <w:rPr>
          <w:rFonts w:ascii="Times New Roman" w:hAnsi="Times New Roman" w:cs="Times New Roman"/>
          <w:sz w:val="28"/>
          <w:szCs w:val="28"/>
        </w:rPr>
        <w:t xml:space="preserve">овки, предусмотренной правилами </w:t>
      </w:r>
      <w:r w:rsidRPr="004F27A2">
        <w:rPr>
          <w:rFonts w:ascii="Times New Roman" w:hAnsi="Times New Roman" w:cs="Times New Roman"/>
          <w:sz w:val="28"/>
          <w:szCs w:val="28"/>
        </w:rPr>
        <w:t>соревнований, санитарно-гигиеническим нормам, методике тренировки;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при соответствии мест про</w:t>
      </w:r>
      <w:r>
        <w:rPr>
          <w:rFonts w:ascii="Times New Roman" w:hAnsi="Times New Roman" w:cs="Times New Roman"/>
          <w:sz w:val="28"/>
          <w:szCs w:val="28"/>
        </w:rPr>
        <w:t xml:space="preserve">ведения тренировочного процесса </w:t>
      </w:r>
      <w:r w:rsidRPr="004F27A2">
        <w:rPr>
          <w:rFonts w:ascii="Times New Roman" w:hAnsi="Times New Roman" w:cs="Times New Roman"/>
          <w:sz w:val="28"/>
          <w:szCs w:val="28"/>
        </w:rPr>
        <w:t>санитарным нормам;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при условии готовности инвентаря и оборудования к тренировочному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процессу;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все тренировочные заняти</w:t>
      </w:r>
      <w:r>
        <w:rPr>
          <w:rFonts w:ascii="Times New Roman" w:hAnsi="Times New Roman" w:cs="Times New Roman"/>
          <w:sz w:val="28"/>
          <w:szCs w:val="28"/>
        </w:rPr>
        <w:t xml:space="preserve">я должны проводиться только под </w:t>
      </w:r>
      <w:r w:rsidRPr="004F27A2">
        <w:rPr>
          <w:rFonts w:ascii="Times New Roman" w:hAnsi="Times New Roman" w:cs="Times New Roman"/>
          <w:sz w:val="28"/>
          <w:szCs w:val="28"/>
        </w:rPr>
        <w:t>руководством тренера и согласно утвержденному расписанию.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2) Требования к безопасности перед началом тренировочных занятий: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надеть специальную спортивную форму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начинать тренировочное занятие тол</w:t>
      </w:r>
      <w:r>
        <w:rPr>
          <w:rFonts w:ascii="Times New Roman" w:hAnsi="Times New Roman" w:cs="Times New Roman"/>
          <w:sz w:val="28"/>
          <w:szCs w:val="28"/>
        </w:rPr>
        <w:t xml:space="preserve">ько по разрешению тренера и его </w:t>
      </w:r>
      <w:r w:rsidRPr="004F27A2">
        <w:rPr>
          <w:rFonts w:ascii="Times New Roman" w:hAnsi="Times New Roman" w:cs="Times New Roman"/>
          <w:sz w:val="28"/>
          <w:szCs w:val="28"/>
        </w:rPr>
        <w:t>присутствии в зале, а также готовности занимающихся к занятию;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тренеру необходимо проверить надеж</w:t>
      </w:r>
      <w:r>
        <w:rPr>
          <w:rFonts w:ascii="Times New Roman" w:hAnsi="Times New Roman" w:cs="Times New Roman"/>
          <w:sz w:val="28"/>
          <w:szCs w:val="28"/>
        </w:rPr>
        <w:t xml:space="preserve">ность оборудования и спортивной </w:t>
      </w:r>
      <w:r w:rsidRPr="004F27A2">
        <w:rPr>
          <w:rFonts w:ascii="Times New Roman" w:hAnsi="Times New Roman" w:cs="Times New Roman"/>
          <w:sz w:val="28"/>
          <w:szCs w:val="28"/>
        </w:rPr>
        <w:t>экипировки (масок, нагрудников и оружия и др.);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следить за дисциплиной занимаю</w:t>
      </w:r>
      <w:r>
        <w:rPr>
          <w:rFonts w:ascii="Times New Roman" w:hAnsi="Times New Roman" w:cs="Times New Roman"/>
          <w:sz w:val="28"/>
          <w:szCs w:val="28"/>
        </w:rPr>
        <w:t xml:space="preserve">щихся и строгим соблюдением ими </w:t>
      </w:r>
      <w:r w:rsidRPr="004F27A2">
        <w:rPr>
          <w:rFonts w:ascii="Times New Roman" w:hAnsi="Times New Roman" w:cs="Times New Roman"/>
          <w:sz w:val="28"/>
          <w:szCs w:val="28"/>
        </w:rPr>
        <w:t>указаний тренера.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3) Требования к безопасности во время занятий: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не разрешать выполнять упражнения без контроля тренера.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во время тренировки по сигнал</w:t>
      </w:r>
      <w:r w:rsidR="00213F5C">
        <w:rPr>
          <w:rFonts w:ascii="Times New Roman" w:hAnsi="Times New Roman" w:cs="Times New Roman"/>
          <w:sz w:val="28"/>
          <w:szCs w:val="28"/>
        </w:rPr>
        <w:t xml:space="preserve">у тренера все должны прекратить </w:t>
      </w:r>
      <w:r w:rsidRPr="004F27A2">
        <w:rPr>
          <w:rFonts w:ascii="Times New Roman" w:hAnsi="Times New Roman" w:cs="Times New Roman"/>
          <w:sz w:val="28"/>
          <w:szCs w:val="28"/>
        </w:rPr>
        <w:t>выполнение упражнений;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начинать упражнение можно только с разрешения тренера;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lastRenderedPageBreak/>
        <w:t>- по сигналу тренера прекратить выполнение тренировочного задания.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4) Запрещается во время выполнения заданий тренера: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толкать друг друга, ставить подножки, бить по рукам и ногам;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манипулировать оружием и вести бой с партнером без маски;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наносить грубые удары.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5) Требования к безопасности в аварийных ситуациях: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при появлении у занимающегося</w:t>
      </w:r>
      <w:r w:rsidR="00213F5C">
        <w:rPr>
          <w:rFonts w:ascii="Times New Roman" w:hAnsi="Times New Roman" w:cs="Times New Roman"/>
          <w:sz w:val="28"/>
          <w:szCs w:val="28"/>
        </w:rPr>
        <w:t xml:space="preserve"> болей, или плохом самочувствии </w:t>
      </w:r>
      <w:r w:rsidRPr="004F27A2">
        <w:rPr>
          <w:rFonts w:ascii="Times New Roman" w:hAnsi="Times New Roman" w:cs="Times New Roman"/>
          <w:sz w:val="28"/>
          <w:szCs w:val="28"/>
        </w:rPr>
        <w:t>тренер обязан прекратить занятия и сообщить об этом врач</w:t>
      </w:r>
      <w:r w:rsidR="00213F5C">
        <w:rPr>
          <w:rFonts w:ascii="Times New Roman" w:hAnsi="Times New Roman" w:cs="Times New Roman"/>
          <w:sz w:val="28"/>
          <w:szCs w:val="28"/>
        </w:rPr>
        <w:t xml:space="preserve">у, руководству и </w:t>
      </w:r>
      <w:r w:rsidRPr="004F27A2">
        <w:rPr>
          <w:rFonts w:ascii="Times New Roman" w:hAnsi="Times New Roman" w:cs="Times New Roman"/>
          <w:sz w:val="28"/>
          <w:szCs w:val="28"/>
        </w:rPr>
        <w:t>родителям;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при получении спортсменом травмы немедленно оказать первую</w:t>
      </w:r>
      <w:r w:rsidR="00213F5C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помощь пострадавшему, сообщить администр</w:t>
      </w:r>
      <w:r w:rsidR="00213F5C">
        <w:rPr>
          <w:rFonts w:ascii="Times New Roman" w:hAnsi="Times New Roman" w:cs="Times New Roman"/>
          <w:sz w:val="28"/>
          <w:szCs w:val="28"/>
        </w:rPr>
        <w:t xml:space="preserve">ации и родителям пострадавшего, </w:t>
      </w:r>
      <w:r w:rsidRPr="004F27A2">
        <w:rPr>
          <w:rFonts w:ascii="Times New Roman" w:hAnsi="Times New Roman" w:cs="Times New Roman"/>
          <w:sz w:val="28"/>
          <w:szCs w:val="28"/>
        </w:rPr>
        <w:t>при необходимости отправить его в лечебное учреждение;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 xml:space="preserve">- в случае непредвиденных форс-мажорных </w:t>
      </w:r>
      <w:r w:rsidR="00213F5C">
        <w:rPr>
          <w:rFonts w:ascii="Times New Roman" w:hAnsi="Times New Roman" w:cs="Times New Roman"/>
          <w:sz w:val="28"/>
          <w:szCs w:val="28"/>
        </w:rPr>
        <w:t xml:space="preserve">обстоятельств, угрожающих </w:t>
      </w:r>
      <w:r w:rsidRPr="004F27A2">
        <w:rPr>
          <w:rFonts w:ascii="Times New Roman" w:hAnsi="Times New Roman" w:cs="Times New Roman"/>
          <w:sz w:val="28"/>
          <w:szCs w:val="28"/>
        </w:rPr>
        <w:t>безопасности занимающимся, тренер отме</w:t>
      </w:r>
      <w:r w:rsidR="00213F5C">
        <w:rPr>
          <w:rFonts w:ascii="Times New Roman" w:hAnsi="Times New Roman" w:cs="Times New Roman"/>
          <w:sz w:val="28"/>
          <w:szCs w:val="28"/>
        </w:rPr>
        <w:t xml:space="preserve">няет занятия, срочно эвакуирует </w:t>
      </w:r>
      <w:r w:rsidRPr="004F27A2">
        <w:rPr>
          <w:rFonts w:ascii="Times New Roman" w:hAnsi="Times New Roman" w:cs="Times New Roman"/>
          <w:sz w:val="28"/>
          <w:szCs w:val="28"/>
        </w:rPr>
        <w:t>спортсменов из опасной зоны.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6) Требования к безопасности по окончании занятий: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убрать спортинвентарь в отведенное место;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вывести спортсменов из зала (тренер выходит последним).</w:t>
      </w:r>
    </w:p>
    <w:p w:rsidR="004F27A2" w:rsidRPr="004F27A2" w:rsidRDefault="00213F5C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F27A2" w:rsidRPr="004F27A2">
        <w:rPr>
          <w:rFonts w:ascii="Times New Roman" w:hAnsi="Times New Roman" w:cs="Times New Roman"/>
          <w:sz w:val="28"/>
          <w:szCs w:val="28"/>
        </w:rPr>
        <w:t>Учет ознакомления (информирования) спортсменов с соблюдением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27A2" w:rsidRPr="004F27A2">
        <w:rPr>
          <w:rFonts w:ascii="Times New Roman" w:hAnsi="Times New Roman" w:cs="Times New Roman"/>
          <w:sz w:val="28"/>
          <w:szCs w:val="28"/>
        </w:rPr>
        <w:t>условий безопасности на тренировочных з</w:t>
      </w:r>
      <w:r>
        <w:rPr>
          <w:rFonts w:ascii="Times New Roman" w:hAnsi="Times New Roman" w:cs="Times New Roman"/>
          <w:sz w:val="28"/>
          <w:szCs w:val="28"/>
        </w:rPr>
        <w:t xml:space="preserve">анятиях по бадминтону ведется в </w:t>
      </w:r>
      <w:r w:rsidR="004F27A2" w:rsidRPr="004F27A2">
        <w:rPr>
          <w:rFonts w:ascii="Times New Roman" w:hAnsi="Times New Roman" w:cs="Times New Roman"/>
          <w:sz w:val="28"/>
          <w:szCs w:val="28"/>
        </w:rPr>
        <w:t>журнале учета работы учебной группы. Трав</w:t>
      </w:r>
      <w:r>
        <w:rPr>
          <w:rFonts w:ascii="Times New Roman" w:hAnsi="Times New Roman" w:cs="Times New Roman"/>
          <w:sz w:val="28"/>
          <w:szCs w:val="28"/>
        </w:rPr>
        <w:t xml:space="preserve">мы в бадминтоне могут возникать </w:t>
      </w:r>
      <w:r w:rsidR="004F27A2" w:rsidRPr="004F27A2">
        <w:rPr>
          <w:rFonts w:ascii="Times New Roman" w:hAnsi="Times New Roman" w:cs="Times New Roman"/>
          <w:sz w:val="28"/>
          <w:szCs w:val="28"/>
        </w:rPr>
        <w:t>при различном сочетании внешних и в</w:t>
      </w:r>
      <w:r>
        <w:rPr>
          <w:rFonts w:ascii="Times New Roman" w:hAnsi="Times New Roman" w:cs="Times New Roman"/>
          <w:sz w:val="28"/>
          <w:szCs w:val="28"/>
        </w:rPr>
        <w:t xml:space="preserve">нутренних факторов. Несомненно, </w:t>
      </w:r>
      <w:r w:rsidR="004F27A2" w:rsidRPr="004F27A2">
        <w:rPr>
          <w:rFonts w:ascii="Times New Roman" w:hAnsi="Times New Roman" w:cs="Times New Roman"/>
          <w:sz w:val="28"/>
          <w:szCs w:val="28"/>
        </w:rPr>
        <w:t>возможны и несчастные случаи, когда травма во</w:t>
      </w:r>
      <w:r>
        <w:rPr>
          <w:rFonts w:ascii="Times New Roman" w:hAnsi="Times New Roman" w:cs="Times New Roman"/>
          <w:sz w:val="28"/>
          <w:szCs w:val="28"/>
        </w:rPr>
        <w:t xml:space="preserve">зникает вследствие трагического </w:t>
      </w:r>
      <w:r w:rsidR="004F27A2" w:rsidRPr="004F27A2">
        <w:rPr>
          <w:rFonts w:ascii="Times New Roman" w:hAnsi="Times New Roman" w:cs="Times New Roman"/>
          <w:sz w:val="28"/>
          <w:szCs w:val="28"/>
        </w:rPr>
        <w:t>стечения обстоятельств и причин, которые т</w:t>
      </w:r>
      <w:r>
        <w:rPr>
          <w:rFonts w:ascii="Times New Roman" w:hAnsi="Times New Roman" w:cs="Times New Roman"/>
          <w:sz w:val="28"/>
          <w:szCs w:val="28"/>
        </w:rPr>
        <w:t xml:space="preserve">рудно предвидеть. Тем не менее, </w:t>
      </w:r>
      <w:r w:rsidR="004F27A2" w:rsidRPr="004F27A2">
        <w:rPr>
          <w:rFonts w:ascii="Times New Roman" w:hAnsi="Times New Roman" w:cs="Times New Roman"/>
          <w:sz w:val="28"/>
          <w:szCs w:val="28"/>
        </w:rPr>
        <w:t>основные факторы, влияющие на возникновение и характер травм, необх</w:t>
      </w:r>
      <w:r>
        <w:rPr>
          <w:rFonts w:ascii="Times New Roman" w:hAnsi="Times New Roman" w:cs="Times New Roman"/>
          <w:sz w:val="28"/>
          <w:szCs w:val="28"/>
        </w:rPr>
        <w:t xml:space="preserve">одимо </w:t>
      </w:r>
      <w:r w:rsidR="004F27A2" w:rsidRPr="004F27A2">
        <w:rPr>
          <w:rFonts w:ascii="Times New Roman" w:hAnsi="Times New Roman" w:cs="Times New Roman"/>
          <w:sz w:val="28"/>
          <w:szCs w:val="28"/>
        </w:rPr>
        <w:t>систематизировать для выработки п</w:t>
      </w:r>
      <w:r>
        <w:rPr>
          <w:rFonts w:ascii="Times New Roman" w:hAnsi="Times New Roman" w:cs="Times New Roman"/>
          <w:sz w:val="28"/>
          <w:szCs w:val="28"/>
        </w:rPr>
        <w:t xml:space="preserve">ринципиальных мер безопасности, </w:t>
      </w:r>
      <w:r w:rsidR="004F27A2" w:rsidRPr="004F27A2">
        <w:rPr>
          <w:rFonts w:ascii="Times New Roman" w:hAnsi="Times New Roman" w:cs="Times New Roman"/>
          <w:sz w:val="28"/>
          <w:szCs w:val="28"/>
        </w:rPr>
        <w:t>направленных на их устранение.</w:t>
      </w:r>
    </w:p>
    <w:p w:rsidR="004F27A2" w:rsidRPr="004F27A2" w:rsidRDefault="00213F5C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4F27A2" w:rsidRPr="004F27A2">
        <w:rPr>
          <w:rFonts w:ascii="Times New Roman" w:hAnsi="Times New Roman" w:cs="Times New Roman"/>
          <w:sz w:val="28"/>
          <w:szCs w:val="28"/>
        </w:rPr>
        <w:t>Внешние факторы спортивного травматизма: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неправильная общая организация тренировочного процесса;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методические ошибки тренера при проведении тренировочного занятия;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нарушение спортсменами дисци</w:t>
      </w:r>
      <w:r w:rsidR="00213F5C">
        <w:rPr>
          <w:rFonts w:ascii="Times New Roman" w:hAnsi="Times New Roman" w:cs="Times New Roman"/>
          <w:sz w:val="28"/>
          <w:szCs w:val="28"/>
        </w:rPr>
        <w:t xml:space="preserve">плины и установленных правил во </w:t>
      </w:r>
      <w:r w:rsidRPr="004F27A2">
        <w:rPr>
          <w:rFonts w:ascii="Times New Roman" w:hAnsi="Times New Roman" w:cs="Times New Roman"/>
          <w:sz w:val="28"/>
          <w:szCs w:val="28"/>
        </w:rPr>
        <w:t>время проведения тренировочного процесса;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неудовлетворительное состоян</w:t>
      </w:r>
      <w:r w:rsidR="00213F5C">
        <w:rPr>
          <w:rFonts w:ascii="Times New Roman" w:hAnsi="Times New Roman" w:cs="Times New Roman"/>
          <w:sz w:val="28"/>
          <w:szCs w:val="28"/>
        </w:rPr>
        <w:t xml:space="preserve">ие мест занятий, оборудования и </w:t>
      </w:r>
      <w:r w:rsidRPr="004F27A2">
        <w:rPr>
          <w:rFonts w:ascii="Times New Roman" w:hAnsi="Times New Roman" w:cs="Times New Roman"/>
          <w:sz w:val="28"/>
          <w:szCs w:val="28"/>
        </w:rPr>
        <w:t>экипировки спортсменов;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неблагоприятные санитарно-гигиенические условия, неподготовленность</w:t>
      </w:r>
      <w:r w:rsidR="00213F5C">
        <w:rPr>
          <w:rFonts w:ascii="Times New Roman" w:hAnsi="Times New Roman" w:cs="Times New Roman"/>
          <w:sz w:val="28"/>
          <w:szCs w:val="28"/>
        </w:rPr>
        <w:t xml:space="preserve"> </w:t>
      </w:r>
      <w:r w:rsidRPr="004F27A2">
        <w:rPr>
          <w:rFonts w:ascii="Times New Roman" w:hAnsi="Times New Roman" w:cs="Times New Roman"/>
          <w:sz w:val="28"/>
          <w:szCs w:val="28"/>
        </w:rPr>
        <w:t>мест для проведения тренировочных занятий.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К неправильной организации тренировочных занятий относится: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проведение тренировочных занятий с числом спортсменов,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превышающим установленные нормы;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проведение занятий без тренера;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lastRenderedPageBreak/>
        <w:t>- неправильная организация в перемещениях спортсменов в процессе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выполнения заданий.</w:t>
      </w:r>
    </w:p>
    <w:p w:rsidR="004F27A2" w:rsidRPr="004F27A2" w:rsidRDefault="00213F5C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F27A2" w:rsidRPr="004F27A2">
        <w:rPr>
          <w:rFonts w:ascii="Times New Roman" w:hAnsi="Times New Roman" w:cs="Times New Roman"/>
          <w:sz w:val="28"/>
          <w:szCs w:val="28"/>
        </w:rPr>
        <w:t>При планировании и проведении тренировочных занятий тренер обязан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27A2" w:rsidRPr="004F27A2">
        <w:rPr>
          <w:rFonts w:ascii="Times New Roman" w:hAnsi="Times New Roman" w:cs="Times New Roman"/>
          <w:sz w:val="28"/>
          <w:szCs w:val="28"/>
        </w:rPr>
        <w:t xml:space="preserve">учитывать текущие организационные условия занятий и в случае </w:t>
      </w:r>
      <w:r>
        <w:rPr>
          <w:rFonts w:ascii="Times New Roman" w:hAnsi="Times New Roman" w:cs="Times New Roman"/>
          <w:sz w:val="28"/>
          <w:szCs w:val="28"/>
        </w:rPr>
        <w:t xml:space="preserve">необходимости </w:t>
      </w:r>
      <w:r w:rsidR="004F27A2" w:rsidRPr="004F27A2">
        <w:rPr>
          <w:rFonts w:ascii="Times New Roman" w:hAnsi="Times New Roman" w:cs="Times New Roman"/>
          <w:sz w:val="28"/>
          <w:szCs w:val="28"/>
        </w:rPr>
        <w:t>незамедлительно вносить в них коррекцию.</w:t>
      </w:r>
    </w:p>
    <w:p w:rsidR="004F27A2" w:rsidRPr="004F27A2" w:rsidRDefault="00213F5C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F27A2" w:rsidRPr="004F27A2">
        <w:rPr>
          <w:rFonts w:ascii="Times New Roman" w:hAnsi="Times New Roman" w:cs="Times New Roman"/>
          <w:sz w:val="28"/>
          <w:szCs w:val="28"/>
        </w:rPr>
        <w:t>Внутренние факторы спортивного травматизма: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наличие врожденных и хронических заболеваний;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- состояние утомления и переутомл</w:t>
      </w:r>
      <w:r w:rsidR="00213F5C">
        <w:rPr>
          <w:rFonts w:ascii="Times New Roman" w:hAnsi="Times New Roman" w:cs="Times New Roman"/>
          <w:sz w:val="28"/>
          <w:szCs w:val="28"/>
        </w:rPr>
        <w:t xml:space="preserve">ения, изменение функционального </w:t>
      </w:r>
      <w:r w:rsidRPr="004F27A2">
        <w:rPr>
          <w:rFonts w:ascii="Times New Roman" w:hAnsi="Times New Roman" w:cs="Times New Roman"/>
          <w:sz w:val="28"/>
          <w:szCs w:val="28"/>
        </w:rPr>
        <w:t>состояния организма спортсмена.</w:t>
      </w:r>
    </w:p>
    <w:p w:rsidR="004F27A2" w:rsidRPr="00213F5C" w:rsidRDefault="004F27A2" w:rsidP="00213F5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3F5C">
        <w:rPr>
          <w:rFonts w:ascii="Times New Roman" w:hAnsi="Times New Roman" w:cs="Times New Roman"/>
          <w:b/>
          <w:sz w:val="28"/>
          <w:szCs w:val="28"/>
        </w:rPr>
        <w:t>3.2. Рекомендации по проведению тренировочных занятий в виде спорта</w:t>
      </w:r>
    </w:p>
    <w:p w:rsidR="004F27A2" w:rsidRPr="00213F5C" w:rsidRDefault="004F27A2" w:rsidP="00213F5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3F5C">
        <w:rPr>
          <w:rFonts w:ascii="Times New Roman" w:hAnsi="Times New Roman" w:cs="Times New Roman"/>
          <w:b/>
          <w:sz w:val="28"/>
          <w:szCs w:val="28"/>
        </w:rPr>
        <w:t>«бадминтон» с учетом возрастных и гендерных особенностей спортсменов</w:t>
      </w:r>
    </w:p>
    <w:p w:rsidR="004F27A2" w:rsidRPr="004F27A2" w:rsidRDefault="00213F5C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109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27A2" w:rsidRPr="004F27A2">
        <w:rPr>
          <w:rFonts w:ascii="Times New Roman" w:hAnsi="Times New Roman" w:cs="Times New Roman"/>
          <w:sz w:val="28"/>
          <w:szCs w:val="28"/>
        </w:rPr>
        <w:t>Целью многолетней подготовки спортсменов является подготовка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27A2" w:rsidRPr="004F27A2">
        <w:rPr>
          <w:rFonts w:ascii="Times New Roman" w:hAnsi="Times New Roman" w:cs="Times New Roman"/>
          <w:sz w:val="28"/>
          <w:szCs w:val="28"/>
        </w:rPr>
        <w:t>оптимальной динамики развития физи</w:t>
      </w:r>
      <w:r w:rsidR="00E10918">
        <w:rPr>
          <w:rFonts w:ascii="Times New Roman" w:hAnsi="Times New Roman" w:cs="Times New Roman"/>
          <w:sz w:val="28"/>
          <w:szCs w:val="28"/>
        </w:rPr>
        <w:t xml:space="preserve">ческих качеств и функциональных </w:t>
      </w:r>
      <w:r w:rsidR="004F27A2" w:rsidRPr="004F27A2">
        <w:rPr>
          <w:rFonts w:ascii="Times New Roman" w:hAnsi="Times New Roman" w:cs="Times New Roman"/>
          <w:sz w:val="28"/>
          <w:szCs w:val="28"/>
        </w:rPr>
        <w:t>возможностей и формирование спе</w:t>
      </w:r>
      <w:r w:rsidR="00E10918">
        <w:rPr>
          <w:rFonts w:ascii="Times New Roman" w:hAnsi="Times New Roman" w:cs="Times New Roman"/>
          <w:sz w:val="28"/>
          <w:szCs w:val="28"/>
        </w:rPr>
        <w:t xml:space="preserve">цифической структуры спортивных </w:t>
      </w:r>
      <w:r w:rsidR="004F27A2" w:rsidRPr="004F27A2">
        <w:rPr>
          <w:rFonts w:ascii="Times New Roman" w:hAnsi="Times New Roman" w:cs="Times New Roman"/>
          <w:sz w:val="28"/>
          <w:szCs w:val="28"/>
        </w:rPr>
        <w:t>особенностей к возрасту высших достижений.</w:t>
      </w:r>
    </w:p>
    <w:p w:rsidR="004F27A2" w:rsidRPr="004F27A2" w:rsidRDefault="00E10918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F27A2" w:rsidRPr="004F27A2">
        <w:rPr>
          <w:rFonts w:ascii="Times New Roman" w:hAnsi="Times New Roman" w:cs="Times New Roman"/>
          <w:sz w:val="28"/>
          <w:szCs w:val="28"/>
        </w:rPr>
        <w:t>Если говорить о развитии основных физических качеств, то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27A2" w:rsidRPr="004F27A2">
        <w:rPr>
          <w:rFonts w:ascii="Times New Roman" w:hAnsi="Times New Roman" w:cs="Times New Roman"/>
          <w:sz w:val="28"/>
          <w:szCs w:val="28"/>
        </w:rPr>
        <w:t>указать, что отдельные двигательные способн</w:t>
      </w:r>
      <w:r>
        <w:rPr>
          <w:rFonts w:ascii="Times New Roman" w:hAnsi="Times New Roman" w:cs="Times New Roman"/>
          <w:sz w:val="28"/>
          <w:szCs w:val="28"/>
        </w:rPr>
        <w:t xml:space="preserve">ости развиваются гетерохронно – </w:t>
      </w:r>
      <w:r w:rsidR="004F27A2" w:rsidRPr="004F27A2">
        <w:rPr>
          <w:rFonts w:ascii="Times New Roman" w:hAnsi="Times New Roman" w:cs="Times New Roman"/>
          <w:sz w:val="28"/>
          <w:szCs w:val="28"/>
        </w:rPr>
        <w:t>они отличаются от друг от друга п</w:t>
      </w:r>
      <w:r>
        <w:rPr>
          <w:rFonts w:ascii="Times New Roman" w:hAnsi="Times New Roman" w:cs="Times New Roman"/>
          <w:sz w:val="28"/>
          <w:szCs w:val="28"/>
        </w:rPr>
        <w:t xml:space="preserve">ериодами ускоренного развития и </w:t>
      </w:r>
      <w:r w:rsidR="004F27A2" w:rsidRPr="004F27A2">
        <w:rPr>
          <w:rFonts w:ascii="Times New Roman" w:hAnsi="Times New Roman" w:cs="Times New Roman"/>
          <w:sz w:val="28"/>
          <w:szCs w:val="28"/>
        </w:rPr>
        <w:t>возрастными рамками «пиковых», макс</w:t>
      </w:r>
      <w:r>
        <w:rPr>
          <w:rFonts w:ascii="Times New Roman" w:hAnsi="Times New Roman" w:cs="Times New Roman"/>
          <w:sz w:val="28"/>
          <w:szCs w:val="28"/>
        </w:rPr>
        <w:t xml:space="preserve">имальных приростов. Это создает </w:t>
      </w:r>
      <w:r w:rsidR="004F27A2" w:rsidRPr="004F27A2">
        <w:rPr>
          <w:rFonts w:ascii="Times New Roman" w:hAnsi="Times New Roman" w:cs="Times New Roman"/>
          <w:sz w:val="28"/>
          <w:szCs w:val="28"/>
        </w:rPr>
        <w:t>предпосылки для целенаправленного в</w:t>
      </w:r>
      <w:r>
        <w:rPr>
          <w:rFonts w:ascii="Times New Roman" w:hAnsi="Times New Roman" w:cs="Times New Roman"/>
          <w:sz w:val="28"/>
          <w:szCs w:val="28"/>
        </w:rPr>
        <w:t xml:space="preserve">оздействия с помощью физических </w:t>
      </w:r>
      <w:r w:rsidR="004F27A2" w:rsidRPr="004F27A2">
        <w:rPr>
          <w:rFonts w:ascii="Times New Roman" w:hAnsi="Times New Roman" w:cs="Times New Roman"/>
          <w:sz w:val="28"/>
          <w:szCs w:val="28"/>
        </w:rPr>
        <w:t>нагрузок на процессы роста и развит</w:t>
      </w:r>
      <w:r>
        <w:rPr>
          <w:rFonts w:ascii="Times New Roman" w:hAnsi="Times New Roman" w:cs="Times New Roman"/>
          <w:sz w:val="28"/>
          <w:szCs w:val="28"/>
        </w:rPr>
        <w:t xml:space="preserve">ия юных спортсменов. Появляется </w:t>
      </w:r>
      <w:r w:rsidR="004F27A2" w:rsidRPr="004F27A2">
        <w:rPr>
          <w:rFonts w:ascii="Times New Roman" w:hAnsi="Times New Roman" w:cs="Times New Roman"/>
          <w:sz w:val="28"/>
          <w:szCs w:val="28"/>
        </w:rPr>
        <w:t>возможность выделить оптимальные возрас</w:t>
      </w:r>
      <w:r>
        <w:rPr>
          <w:rFonts w:ascii="Times New Roman" w:hAnsi="Times New Roman" w:cs="Times New Roman"/>
          <w:sz w:val="28"/>
          <w:szCs w:val="28"/>
        </w:rPr>
        <w:t xml:space="preserve">тные периоды для избирательного </w:t>
      </w:r>
      <w:r w:rsidR="004F27A2" w:rsidRPr="004F27A2">
        <w:rPr>
          <w:rFonts w:ascii="Times New Roman" w:hAnsi="Times New Roman" w:cs="Times New Roman"/>
          <w:sz w:val="28"/>
          <w:szCs w:val="28"/>
        </w:rPr>
        <w:t>воздействия на развитие аэробной</w:t>
      </w:r>
      <w:r>
        <w:rPr>
          <w:rFonts w:ascii="Times New Roman" w:hAnsi="Times New Roman" w:cs="Times New Roman"/>
          <w:sz w:val="28"/>
          <w:szCs w:val="28"/>
        </w:rPr>
        <w:t xml:space="preserve"> производительности, анаэробной </w:t>
      </w:r>
      <w:r w:rsidR="004F27A2" w:rsidRPr="004F27A2">
        <w:rPr>
          <w:rFonts w:ascii="Times New Roman" w:hAnsi="Times New Roman" w:cs="Times New Roman"/>
          <w:sz w:val="28"/>
          <w:szCs w:val="28"/>
        </w:rPr>
        <w:t>производительности, подвижности в сустава</w:t>
      </w:r>
      <w:r>
        <w:rPr>
          <w:rFonts w:ascii="Times New Roman" w:hAnsi="Times New Roman" w:cs="Times New Roman"/>
          <w:sz w:val="28"/>
          <w:szCs w:val="28"/>
        </w:rPr>
        <w:t xml:space="preserve">х, быстроты, максимальной силы, </w:t>
      </w:r>
      <w:r w:rsidR="004F27A2" w:rsidRPr="004F27A2">
        <w:rPr>
          <w:rFonts w:ascii="Times New Roman" w:hAnsi="Times New Roman" w:cs="Times New Roman"/>
          <w:sz w:val="28"/>
          <w:szCs w:val="28"/>
        </w:rPr>
        <w:t>силовой выносливости, скоростно-силовых способно</w:t>
      </w:r>
      <w:r>
        <w:rPr>
          <w:rFonts w:ascii="Times New Roman" w:hAnsi="Times New Roman" w:cs="Times New Roman"/>
          <w:sz w:val="28"/>
          <w:szCs w:val="28"/>
        </w:rPr>
        <w:t xml:space="preserve">стей и т.д. Согласно теории </w:t>
      </w:r>
      <w:r w:rsidR="004F27A2" w:rsidRPr="004F27A2">
        <w:rPr>
          <w:rFonts w:ascii="Times New Roman" w:hAnsi="Times New Roman" w:cs="Times New Roman"/>
          <w:sz w:val="28"/>
          <w:szCs w:val="28"/>
        </w:rPr>
        <w:t>«сенситивных» (чувствительных п</w:t>
      </w:r>
      <w:r>
        <w:rPr>
          <w:rFonts w:ascii="Times New Roman" w:hAnsi="Times New Roman" w:cs="Times New Roman"/>
          <w:sz w:val="28"/>
          <w:szCs w:val="28"/>
        </w:rPr>
        <w:t xml:space="preserve">ериодов, наибольшего эффекта от </w:t>
      </w:r>
      <w:r w:rsidR="004F27A2" w:rsidRPr="004F27A2">
        <w:rPr>
          <w:rFonts w:ascii="Times New Roman" w:hAnsi="Times New Roman" w:cs="Times New Roman"/>
          <w:sz w:val="28"/>
          <w:szCs w:val="28"/>
        </w:rPr>
        <w:t>целенаправленной тренировки на прирост отдельных двигательных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27A2" w:rsidRPr="004F27A2">
        <w:rPr>
          <w:rFonts w:ascii="Times New Roman" w:hAnsi="Times New Roman" w:cs="Times New Roman"/>
          <w:sz w:val="28"/>
          <w:szCs w:val="28"/>
        </w:rPr>
        <w:t>способностей следует ожидать в периоды их наиболее интенсивного прироста</w:t>
      </w:r>
      <w:r>
        <w:rPr>
          <w:rFonts w:ascii="Times New Roman" w:hAnsi="Times New Roman" w:cs="Times New Roman"/>
          <w:sz w:val="28"/>
          <w:szCs w:val="28"/>
        </w:rPr>
        <w:t>)</w:t>
      </w:r>
      <w:r w:rsidR="004F27A2" w:rsidRPr="004F27A2">
        <w:rPr>
          <w:rFonts w:ascii="Times New Roman" w:hAnsi="Times New Roman" w:cs="Times New Roman"/>
          <w:sz w:val="28"/>
          <w:szCs w:val="28"/>
        </w:rPr>
        <w:t>.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Оптимальные возрастные периоды физическо</w:t>
      </w:r>
      <w:r w:rsidR="00E10918">
        <w:rPr>
          <w:rFonts w:ascii="Times New Roman" w:hAnsi="Times New Roman" w:cs="Times New Roman"/>
          <w:sz w:val="28"/>
          <w:szCs w:val="28"/>
        </w:rPr>
        <w:t xml:space="preserve">го развития, динамик физических </w:t>
      </w:r>
      <w:r w:rsidRPr="004F27A2">
        <w:rPr>
          <w:rFonts w:ascii="Times New Roman" w:hAnsi="Times New Roman" w:cs="Times New Roman"/>
          <w:sz w:val="28"/>
          <w:szCs w:val="28"/>
        </w:rPr>
        <w:t>качеств, периоды для акцентированного разви</w:t>
      </w:r>
      <w:r w:rsidR="00E10918">
        <w:rPr>
          <w:rFonts w:ascii="Times New Roman" w:hAnsi="Times New Roman" w:cs="Times New Roman"/>
          <w:sz w:val="28"/>
          <w:szCs w:val="28"/>
        </w:rPr>
        <w:t xml:space="preserve">тия двигательных способностей и </w:t>
      </w:r>
      <w:r w:rsidRPr="004F27A2">
        <w:rPr>
          <w:rFonts w:ascii="Times New Roman" w:hAnsi="Times New Roman" w:cs="Times New Roman"/>
          <w:sz w:val="28"/>
          <w:szCs w:val="28"/>
        </w:rPr>
        <w:t>компонентов специальной работоспособност</w:t>
      </w:r>
      <w:r w:rsidR="00E10918">
        <w:rPr>
          <w:rFonts w:ascii="Times New Roman" w:hAnsi="Times New Roman" w:cs="Times New Roman"/>
          <w:sz w:val="28"/>
          <w:szCs w:val="28"/>
        </w:rPr>
        <w:t xml:space="preserve">и для девушек и юношей от 10 до </w:t>
      </w:r>
      <w:r w:rsidRPr="004F27A2">
        <w:rPr>
          <w:rFonts w:ascii="Times New Roman" w:hAnsi="Times New Roman" w:cs="Times New Roman"/>
          <w:sz w:val="28"/>
          <w:szCs w:val="28"/>
        </w:rPr>
        <w:t>16 лет представлены в таблице.</w:t>
      </w:r>
    </w:p>
    <w:p w:rsidR="004F27A2" w:rsidRPr="004F27A2" w:rsidRDefault="00E10918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F27A2" w:rsidRPr="004F27A2">
        <w:rPr>
          <w:rFonts w:ascii="Times New Roman" w:hAnsi="Times New Roman" w:cs="Times New Roman"/>
          <w:sz w:val="28"/>
          <w:szCs w:val="28"/>
        </w:rPr>
        <w:t>Вместе с тем, нельзя оставлять без внимания качества, развитие которых в</w:t>
      </w:r>
    </w:p>
    <w:p w:rsidR="004F27A2" w:rsidRPr="004F27A2" w:rsidRDefault="004F27A2" w:rsidP="004F2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данном возрасте не так выражено.</w:t>
      </w:r>
    </w:p>
    <w:p w:rsidR="004F27A2" w:rsidRPr="004F27A2" w:rsidRDefault="004F27A2" w:rsidP="00E1091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4F27A2">
        <w:rPr>
          <w:rFonts w:ascii="Times New Roman" w:hAnsi="Times New Roman" w:cs="Times New Roman"/>
          <w:sz w:val="28"/>
          <w:szCs w:val="28"/>
        </w:rPr>
        <w:t>Таблица 12</w:t>
      </w:r>
    </w:p>
    <w:p w:rsidR="004F27A2" w:rsidRPr="00E10918" w:rsidRDefault="004F27A2" w:rsidP="00E109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0918">
        <w:rPr>
          <w:rFonts w:ascii="Times New Roman" w:hAnsi="Times New Roman" w:cs="Times New Roman"/>
          <w:b/>
          <w:sz w:val="28"/>
          <w:szCs w:val="28"/>
        </w:rPr>
        <w:t>Темпы прироста показателей физического развития и сенситивные</w:t>
      </w:r>
    </w:p>
    <w:p w:rsidR="004F27A2" w:rsidRPr="00E10918" w:rsidRDefault="004F27A2" w:rsidP="00E109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0918">
        <w:rPr>
          <w:rFonts w:ascii="Times New Roman" w:hAnsi="Times New Roman" w:cs="Times New Roman"/>
          <w:b/>
          <w:sz w:val="28"/>
          <w:szCs w:val="28"/>
        </w:rPr>
        <w:t>периоды для совершенствования физических качеств у девушек</w:t>
      </w:r>
    </w:p>
    <w:p w:rsidR="00EE4041" w:rsidRPr="00FA1AE6" w:rsidRDefault="00EE4041" w:rsidP="00A877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966"/>
        <w:gridCol w:w="1268"/>
        <w:gridCol w:w="1267"/>
        <w:gridCol w:w="1267"/>
        <w:gridCol w:w="1268"/>
        <w:gridCol w:w="1268"/>
        <w:gridCol w:w="1268"/>
      </w:tblGrid>
      <w:tr w:rsidR="00E10918" w:rsidTr="00E10918">
        <w:trPr>
          <w:trHeight w:val="285"/>
        </w:trPr>
        <w:tc>
          <w:tcPr>
            <w:tcW w:w="1966" w:type="dxa"/>
            <w:vMerge w:val="restart"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Показатели</w:t>
            </w:r>
          </w:p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06" w:type="dxa"/>
            <w:gridSpan w:val="6"/>
            <w:tcBorders>
              <w:bottom w:val="single" w:sz="4" w:space="0" w:color="auto"/>
            </w:tcBorders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Возраст, лет</w:t>
            </w:r>
          </w:p>
        </w:tc>
      </w:tr>
      <w:tr w:rsidR="00E10918" w:rsidTr="00E10918">
        <w:trPr>
          <w:trHeight w:val="210"/>
        </w:trPr>
        <w:tc>
          <w:tcPr>
            <w:tcW w:w="1966" w:type="dxa"/>
            <w:vMerge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  <w:tcBorders>
              <w:top w:val="single" w:sz="4" w:space="0" w:color="auto"/>
            </w:tcBorders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267" w:type="dxa"/>
            <w:tcBorders>
              <w:top w:val="single" w:sz="4" w:space="0" w:color="auto"/>
            </w:tcBorders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11-12</w:t>
            </w:r>
          </w:p>
        </w:tc>
        <w:tc>
          <w:tcPr>
            <w:tcW w:w="1267" w:type="dxa"/>
            <w:tcBorders>
              <w:top w:val="single" w:sz="4" w:space="0" w:color="auto"/>
            </w:tcBorders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12-13</w:t>
            </w:r>
          </w:p>
        </w:tc>
        <w:tc>
          <w:tcPr>
            <w:tcW w:w="1268" w:type="dxa"/>
            <w:tcBorders>
              <w:top w:val="single" w:sz="4" w:space="0" w:color="auto"/>
            </w:tcBorders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13-14</w:t>
            </w:r>
          </w:p>
        </w:tc>
        <w:tc>
          <w:tcPr>
            <w:tcW w:w="1268" w:type="dxa"/>
            <w:tcBorders>
              <w:top w:val="single" w:sz="4" w:space="0" w:color="auto"/>
            </w:tcBorders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14-15</w:t>
            </w:r>
          </w:p>
        </w:tc>
        <w:tc>
          <w:tcPr>
            <w:tcW w:w="1268" w:type="dxa"/>
            <w:tcBorders>
              <w:top w:val="single" w:sz="4" w:space="0" w:color="auto"/>
            </w:tcBorders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15-16</w:t>
            </w:r>
          </w:p>
        </w:tc>
      </w:tr>
      <w:tr w:rsidR="00E10918" w:rsidTr="00E10918">
        <w:tc>
          <w:tcPr>
            <w:tcW w:w="1966" w:type="dxa"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Длина тела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0918" w:rsidTr="00E10918">
        <w:tc>
          <w:tcPr>
            <w:tcW w:w="1966" w:type="dxa"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Масса тела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</w:tr>
      <w:tr w:rsidR="00E10918" w:rsidTr="00E10918">
        <w:tc>
          <w:tcPr>
            <w:tcW w:w="1966" w:type="dxa"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ЖЕЛ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</w:tr>
      <w:tr w:rsidR="00E10918" w:rsidTr="00E10918">
        <w:tc>
          <w:tcPr>
            <w:tcW w:w="1966" w:type="dxa"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Координационные способности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0918" w:rsidTr="00E10918">
        <w:tc>
          <w:tcPr>
            <w:tcW w:w="1966" w:type="dxa"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Подвижность в суставах</w:t>
            </w:r>
          </w:p>
        </w:tc>
        <w:tc>
          <w:tcPr>
            <w:tcW w:w="1268" w:type="dxa"/>
          </w:tcPr>
          <w:p w:rsidR="00E10918" w:rsidRDefault="00E10918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E10918" w:rsidRDefault="00E10918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E10918" w:rsidRDefault="00E10918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0918" w:rsidTr="00E10918">
        <w:tc>
          <w:tcPr>
            <w:tcW w:w="1966" w:type="dxa"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Базовая выносливость (на уровне ПАНО)</w:t>
            </w:r>
          </w:p>
        </w:tc>
        <w:tc>
          <w:tcPr>
            <w:tcW w:w="1268" w:type="dxa"/>
          </w:tcPr>
          <w:p w:rsidR="00E10918" w:rsidRDefault="00E10918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E10918" w:rsidRDefault="00E10918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E10918" w:rsidRDefault="00E10918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0918" w:rsidTr="00E10918">
        <w:tc>
          <w:tcPr>
            <w:tcW w:w="1966" w:type="dxa"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Базовая выносливость (на уровне МИК)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0918" w:rsidTr="00E10918">
        <w:tc>
          <w:tcPr>
            <w:tcW w:w="1966" w:type="dxa"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Анаэробные возможности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</w:tr>
      <w:tr w:rsidR="00E10918" w:rsidTr="00E10918">
        <w:tc>
          <w:tcPr>
            <w:tcW w:w="1966" w:type="dxa"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Быстрота</w:t>
            </w:r>
          </w:p>
        </w:tc>
        <w:tc>
          <w:tcPr>
            <w:tcW w:w="1268" w:type="dxa"/>
          </w:tcPr>
          <w:p w:rsidR="00E10918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7" w:type="dxa"/>
          </w:tcPr>
          <w:p w:rsidR="00E10918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E10918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0918" w:rsidTr="00E10918">
        <w:tc>
          <w:tcPr>
            <w:tcW w:w="1966" w:type="dxa"/>
          </w:tcPr>
          <w:p w:rsidR="00E10918" w:rsidRDefault="00E10918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Максимальная сила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E10918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E10918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E10918" w:rsidRDefault="00E10918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16C6" w:rsidTr="00E10918">
        <w:tc>
          <w:tcPr>
            <w:tcW w:w="1966" w:type="dxa"/>
          </w:tcPr>
          <w:p w:rsidR="00C516C6" w:rsidRDefault="00C516C6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Силовая выносливость</w:t>
            </w:r>
          </w:p>
        </w:tc>
        <w:tc>
          <w:tcPr>
            <w:tcW w:w="1268" w:type="dxa"/>
          </w:tcPr>
          <w:p w:rsidR="00C516C6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</w:tr>
      <w:tr w:rsidR="00C516C6" w:rsidTr="00E10918">
        <w:tc>
          <w:tcPr>
            <w:tcW w:w="1966" w:type="dxa"/>
          </w:tcPr>
          <w:p w:rsidR="00C516C6" w:rsidRDefault="00C516C6" w:rsidP="00162E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Скоростно- силовые  способности</w:t>
            </w:r>
          </w:p>
        </w:tc>
        <w:tc>
          <w:tcPr>
            <w:tcW w:w="1268" w:type="dxa"/>
          </w:tcPr>
          <w:p w:rsidR="00C516C6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C516C6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C516C6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C516C6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C516C6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C516C6" w:rsidRDefault="00C516C6" w:rsidP="00E109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E4041" w:rsidRDefault="00EE4041" w:rsidP="00162E98">
      <w:pPr>
        <w:spacing w:after="0"/>
        <w:jc w:val="both"/>
        <w:rPr>
          <w:rFonts w:ascii="Times New Roman" w:hAnsi="Times New Roman" w:cs="Times New Roman"/>
        </w:rPr>
      </w:pPr>
    </w:p>
    <w:p w:rsidR="00E10918" w:rsidRPr="00E10918" w:rsidRDefault="00E10918" w:rsidP="00E10918">
      <w:pPr>
        <w:spacing w:after="0"/>
        <w:jc w:val="both"/>
        <w:rPr>
          <w:rFonts w:ascii="Times New Roman" w:hAnsi="Times New Roman" w:cs="Times New Roman"/>
        </w:rPr>
      </w:pPr>
      <w:r w:rsidRPr="00E10918">
        <w:rPr>
          <w:rFonts w:ascii="Times New Roman" w:hAnsi="Times New Roman" w:cs="Times New Roman"/>
        </w:rPr>
        <w:t>Условные обозначения и сокращения:</w:t>
      </w:r>
    </w:p>
    <w:p w:rsidR="00E10918" w:rsidRPr="00E10918" w:rsidRDefault="00E10918" w:rsidP="00E10918">
      <w:pPr>
        <w:spacing w:after="0"/>
        <w:jc w:val="both"/>
        <w:rPr>
          <w:rFonts w:ascii="Times New Roman" w:hAnsi="Times New Roman" w:cs="Times New Roman"/>
        </w:rPr>
      </w:pPr>
      <w:r w:rsidRPr="00E10918">
        <w:rPr>
          <w:rFonts w:ascii="Times New Roman" w:hAnsi="Times New Roman" w:cs="Times New Roman"/>
        </w:rPr>
        <w:t>Темпы естественного прироста: С – средние, В – выс</w:t>
      </w:r>
      <w:r>
        <w:rPr>
          <w:rFonts w:ascii="Times New Roman" w:hAnsi="Times New Roman" w:cs="Times New Roman"/>
        </w:rPr>
        <w:t xml:space="preserve">окие, ОВ – очень высокие; ЖЕЛ – </w:t>
      </w:r>
      <w:r w:rsidRPr="00E10918">
        <w:rPr>
          <w:rFonts w:ascii="Times New Roman" w:hAnsi="Times New Roman" w:cs="Times New Roman"/>
        </w:rPr>
        <w:t>жизненная емкость легких, ПАНО – порог анаэроб</w:t>
      </w:r>
      <w:r>
        <w:rPr>
          <w:rFonts w:ascii="Times New Roman" w:hAnsi="Times New Roman" w:cs="Times New Roman"/>
        </w:rPr>
        <w:t xml:space="preserve">ного обмена, МПК – максимальное </w:t>
      </w:r>
      <w:r w:rsidRPr="00E10918">
        <w:rPr>
          <w:rFonts w:ascii="Times New Roman" w:hAnsi="Times New Roman" w:cs="Times New Roman"/>
        </w:rPr>
        <w:t>поглощение кислорода.</w:t>
      </w:r>
    </w:p>
    <w:p w:rsidR="00E10918" w:rsidRDefault="00E10918" w:rsidP="00E10918">
      <w:pPr>
        <w:spacing w:after="0"/>
        <w:jc w:val="right"/>
        <w:rPr>
          <w:rFonts w:ascii="Times New Roman" w:hAnsi="Times New Roman" w:cs="Times New Roman"/>
        </w:rPr>
      </w:pPr>
    </w:p>
    <w:p w:rsidR="00E10918" w:rsidRPr="00E10918" w:rsidRDefault="00E10918" w:rsidP="00E10918">
      <w:pPr>
        <w:spacing w:after="0"/>
        <w:jc w:val="right"/>
        <w:rPr>
          <w:rFonts w:ascii="Times New Roman" w:hAnsi="Times New Roman" w:cs="Times New Roman"/>
        </w:rPr>
      </w:pPr>
      <w:r w:rsidRPr="00E10918">
        <w:rPr>
          <w:rFonts w:ascii="Times New Roman" w:hAnsi="Times New Roman" w:cs="Times New Roman"/>
        </w:rPr>
        <w:t>Таблица 13</w:t>
      </w:r>
    </w:p>
    <w:p w:rsidR="00E10918" w:rsidRPr="00E10918" w:rsidRDefault="00E10918" w:rsidP="00E1091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10918">
        <w:rPr>
          <w:rFonts w:ascii="Times New Roman" w:hAnsi="Times New Roman" w:cs="Times New Roman"/>
          <w:b/>
          <w:sz w:val="28"/>
          <w:szCs w:val="28"/>
        </w:rPr>
        <w:t>Темпы прироста показателей физического развития и сенситивные</w:t>
      </w:r>
    </w:p>
    <w:p w:rsidR="00EE4041" w:rsidRPr="00E10918" w:rsidRDefault="00E10918" w:rsidP="00E1091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10918">
        <w:rPr>
          <w:rFonts w:ascii="Times New Roman" w:hAnsi="Times New Roman" w:cs="Times New Roman"/>
          <w:b/>
          <w:sz w:val="28"/>
          <w:szCs w:val="28"/>
        </w:rPr>
        <w:t>периоды для совершенствования физических качеств у юношей</w:t>
      </w:r>
    </w:p>
    <w:p w:rsidR="00EE4041" w:rsidRPr="00E10918" w:rsidRDefault="00EE4041" w:rsidP="00E1091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966"/>
        <w:gridCol w:w="1268"/>
        <w:gridCol w:w="1267"/>
        <w:gridCol w:w="1267"/>
        <w:gridCol w:w="1268"/>
        <w:gridCol w:w="1268"/>
        <w:gridCol w:w="1268"/>
      </w:tblGrid>
      <w:tr w:rsidR="00C516C6" w:rsidTr="00A246F3">
        <w:trPr>
          <w:trHeight w:val="285"/>
        </w:trPr>
        <w:tc>
          <w:tcPr>
            <w:tcW w:w="1966" w:type="dxa"/>
            <w:vMerge w:val="restart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Показатели</w:t>
            </w:r>
          </w:p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06" w:type="dxa"/>
            <w:gridSpan w:val="6"/>
            <w:tcBorders>
              <w:bottom w:val="single" w:sz="4" w:space="0" w:color="auto"/>
            </w:tcBorders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Возраст, лет</w:t>
            </w:r>
          </w:p>
        </w:tc>
      </w:tr>
      <w:tr w:rsidR="00C516C6" w:rsidTr="00A246F3">
        <w:trPr>
          <w:trHeight w:val="210"/>
        </w:trPr>
        <w:tc>
          <w:tcPr>
            <w:tcW w:w="1966" w:type="dxa"/>
            <w:vMerge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  <w:tcBorders>
              <w:top w:val="single" w:sz="4" w:space="0" w:color="auto"/>
            </w:tcBorders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267" w:type="dxa"/>
            <w:tcBorders>
              <w:top w:val="single" w:sz="4" w:space="0" w:color="auto"/>
            </w:tcBorders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11-12</w:t>
            </w:r>
          </w:p>
        </w:tc>
        <w:tc>
          <w:tcPr>
            <w:tcW w:w="1267" w:type="dxa"/>
            <w:tcBorders>
              <w:top w:val="single" w:sz="4" w:space="0" w:color="auto"/>
            </w:tcBorders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12-13</w:t>
            </w:r>
          </w:p>
        </w:tc>
        <w:tc>
          <w:tcPr>
            <w:tcW w:w="1268" w:type="dxa"/>
            <w:tcBorders>
              <w:top w:val="single" w:sz="4" w:space="0" w:color="auto"/>
            </w:tcBorders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13-14</w:t>
            </w:r>
          </w:p>
        </w:tc>
        <w:tc>
          <w:tcPr>
            <w:tcW w:w="1268" w:type="dxa"/>
            <w:tcBorders>
              <w:top w:val="single" w:sz="4" w:space="0" w:color="auto"/>
            </w:tcBorders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14-15</w:t>
            </w:r>
          </w:p>
        </w:tc>
        <w:tc>
          <w:tcPr>
            <w:tcW w:w="1268" w:type="dxa"/>
            <w:tcBorders>
              <w:top w:val="single" w:sz="4" w:space="0" w:color="auto"/>
            </w:tcBorders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15-16</w:t>
            </w: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Длина тела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Масса тела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ЖЕЛ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Координационные способности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Подвижность в суставах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Базовая выносливость (на уровне ПАНО)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Базовая выносливость (на уровне МИК)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Анаэробные возможности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Быстрота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Максимальная сила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Силовая </w:t>
            </w:r>
            <w:r>
              <w:rPr>
                <w:rFonts w:ascii="Times New Roman" w:hAnsi="Times New Roman" w:cs="Times New Roman"/>
              </w:rPr>
              <w:lastRenderedPageBreak/>
              <w:t>выносливость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</w:tr>
      <w:tr w:rsidR="00C516C6" w:rsidTr="00A246F3">
        <w:tc>
          <w:tcPr>
            <w:tcW w:w="1966" w:type="dxa"/>
          </w:tcPr>
          <w:p w:rsidR="00C516C6" w:rsidRDefault="00C516C6" w:rsidP="00A246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Скоростно- силовые  способности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1268" w:type="dxa"/>
          </w:tcPr>
          <w:p w:rsidR="00C516C6" w:rsidRDefault="00C516C6" w:rsidP="00A246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</w:t>
            </w:r>
          </w:p>
        </w:tc>
      </w:tr>
    </w:tbl>
    <w:p w:rsidR="00EE4041" w:rsidRDefault="00EE4041" w:rsidP="00162E98">
      <w:pPr>
        <w:spacing w:after="0"/>
        <w:jc w:val="both"/>
        <w:rPr>
          <w:rFonts w:ascii="Times New Roman" w:hAnsi="Times New Roman" w:cs="Times New Roman"/>
        </w:rPr>
      </w:pPr>
    </w:p>
    <w:p w:rsidR="00C516C6" w:rsidRPr="00E10918" w:rsidRDefault="00C516C6" w:rsidP="00C516C6">
      <w:pPr>
        <w:spacing w:after="0"/>
        <w:jc w:val="both"/>
        <w:rPr>
          <w:rFonts w:ascii="Times New Roman" w:hAnsi="Times New Roman" w:cs="Times New Roman"/>
        </w:rPr>
      </w:pPr>
      <w:r w:rsidRPr="00E10918">
        <w:rPr>
          <w:rFonts w:ascii="Times New Roman" w:hAnsi="Times New Roman" w:cs="Times New Roman"/>
        </w:rPr>
        <w:t>Условные обозначения и сокращения:</w:t>
      </w:r>
    </w:p>
    <w:p w:rsidR="00C516C6" w:rsidRPr="00E10918" w:rsidRDefault="00C516C6" w:rsidP="00C516C6">
      <w:pPr>
        <w:spacing w:after="0"/>
        <w:jc w:val="both"/>
        <w:rPr>
          <w:rFonts w:ascii="Times New Roman" w:hAnsi="Times New Roman" w:cs="Times New Roman"/>
        </w:rPr>
      </w:pPr>
      <w:r w:rsidRPr="00E10918">
        <w:rPr>
          <w:rFonts w:ascii="Times New Roman" w:hAnsi="Times New Roman" w:cs="Times New Roman"/>
        </w:rPr>
        <w:t>Темпы естественного прироста: С – средние, В – выс</w:t>
      </w:r>
      <w:r>
        <w:rPr>
          <w:rFonts w:ascii="Times New Roman" w:hAnsi="Times New Roman" w:cs="Times New Roman"/>
        </w:rPr>
        <w:t xml:space="preserve">окие, ОВ – очень высокие; ЖЕЛ – </w:t>
      </w:r>
      <w:r w:rsidRPr="00E10918">
        <w:rPr>
          <w:rFonts w:ascii="Times New Roman" w:hAnsi="Times New Roman" w:cs="Times New Roman"/>
        </w:rPr>
        <w:t>жизненная емкость легких, ПАНО – порог анаэроб</w:t>
      </w:r>
      <w:r>
        <w:rPr>
          <w:rFonts w:ascii="Times New Roman" w:hAnsi="Times New Roman" w:cs="Times New Roman"/>
        </w:rPr>
        <w:t xml:space="preserve">ного обмена, МПК – максимальное </w:t>
      </w:r>
      <w:r w:rsidRPr="00E10918">
        <w:rPr>
          <w:rFonts w:ascii="Times New Roman" w:hAnsi="Times New Roman" w:cs="Times New Roman"/>
        </w:rPr>
        <w:t>поглощение кислорода.</w:t>
      </w:r>
    </w:p>
    <w:p w:rsidR="00C516C6" w:rsidRDefault="00C516C6" w:rsidP="00C516C6">
      <w:pPr>
        <w:spacing w:after="0"/>
        <w:jc w:val="both"/>
        <w:rPr>
          <w:rFonts w:ascii="Times New Roman" w:hAnsi="Times New Roman" w:cs="Times New Roman"/>
        </w:rPr>
      </w:pPr>
    </w:p>
    <w:p w:rsidR="00C516C6" w:rsidRPr="00C516C6" w:rsidRDefault="00C516C6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В 12 лет у девочек и в 13 лет у мальчиков резко увеличивается скорост</w:t>
      </w:r>
      <w:r w:rsidR="00A246F3">
        <w:rPr>
          <w:rFonts w:ascii="Times New Roman" w:hAnsi="Times New Roman" w:cs="Times New Roman"/>
          <w:sz w:val="28"/>
          <w:szCs w:val="28"/>
        </w:rPr>
        <w:t xml:space="preserve">ь </w:t>
      </w:r>
      <w:r w:rsidRPr="00C516C6">
        <w:rPr>
          <w:rFonts w:ascii="Times New Roman" w:hAnsi="Times New Roman" w:cs="Times New Roman"/>
          <w:sz w:val="28"/>
          <w:szCs w:val="28"/>
        </w:rPr>
        <w:t>обменных процессов, что сопровождается увеличением уровня годового</w:t>
      </w:r>
      <w:r w:rsidR="00A246F3">
        <w:rPr>
          <w:rFonts w:ascii="Times New Roman" w:hAnsi="Times New Roman" w:cs="Times New Roman"/>
          <w:sz w:val="28"/>
          <w:szCs w:val="28"/>
        </w:rPr>
        <w:t xml:space="preserve">ь </w:t>
      </w:r>
      <w:r w:rsidRPr="00C516C6">
        <w:rPr>
          <w:rFonts w:ascii="Times New Roman" w:hAnsi="Times New Roman" w:cs="Times New Roman"/>
          <w:sz w:val="28"/>
          <w:szCs w:val="28"/>
        </w:rPr>
        <w:t>прироста длины тела. На этом этапе значительно возрастает объем сердца и его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систолический объем. В связи с ростом массы миокарда уменьшается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относительный объем проводящей системы сердца. Из-за опережающего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увеличения объема внутренних полостей сердца по отношению к внутреннему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диаметру магистральных артерий создаются условия, затрудняющие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эффективность работы сердца и повышающие кровяное давление на стенки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сосудов.</w:t>
      </w: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Тенденция повышения эффективности в работе органов и систем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организма подростков, отвечающих за доставку кислорода в работающие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мышцы (скорость поступления кислорода в легкие, транспорт его артериальной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 xml:space="preserve">и смешанной венозной кровью), в возрасте 12-15 лет становится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менее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выраженной, чем в детском возрасте.</w:t>
      </w: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Несмотря на это, в начале этапа до 10-11 лет у девочек и до 10-12 лет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мальчиков имеет место наиболее высокий темп увеличения аэробной емкости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(суммарного потребления кислорода) и роста эффективности (интенсивность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упражнений находится на уровне порога аэробного и анаэробного обмена)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счет повышения капилляризации мышц, снижения сосудистого сопротивления,</w:t>
      </w:r>
      <w:r>
        <w:rPr>
          <w:rFonts w:ascii="Times New Roman" w:hAnsi="Times New Roman" w:cs="Times New Roman"/>
          <w:sz w:val="28"/>
          <w:szCs w:val="28"/>
        </w:rPr>
        <w:t xml:space="preserve"> ко</w:t>
      </w:r>
      <w:r w:rsidR="00C516C6" w:rsidRPr="00C516C6">
        <w:rPr>
          <w:rFonts w:ascii="Times New Roman" w:hAnsi="Times New Roman" w:cs="Times New Roman"/>
          <w:sz w:val="28"/>
          <w:szCs w:val="28"/>
        </w:rPr>
        <w:t>ординации деятельности вегетативных систем, использования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энергетическом обеспечении мышечной работы энергии окисления жиров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(процесс стимулируется соматотропным гормоном).</w:t>
      </w: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Наибольший прирост подвижности в суставах имеет место у девочек до 12</w:t>
      </w:r>
    </w:p>
    <w:p w:rsidR="00C516C6" w:rsidRPr="00C516C6" w:rsidRDefault="00C516C6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6C6">
        <w:rPr>
          <w:rFonts w:ascii="Times New Roman" w:hAnsi="Times New Roman" w:cs="Times New Roman"/>
          <w:sz w:val="28"/>
          <w:szCs w:val="28"/>
        </w:rPr>
        <w:t>лет, у мальчиков до 14 лет, с увеличением возраста прирост останавливается.</w:t>
      </w: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У девочек 11-12 лет и у мальчиков 12-14 лет создаются условия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увеличения аэробной мощности за счет увеличения систолического объема</w:t>
      </w:r>
    </w:p>
    <w:p w:rsidR="00C516C6" w:rsidRPr="00C516C6" w:rsidRDefault="00C516C6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6C6">
        <w:rPr>
          <w:rFonts w:ascii="Times New Roman" w:hAnsi="Times New Roman" w:cs="Times New Roman"/>
          <w:sz w:val="28"/>
          <w:szCs w:val="28"/>
        </w:rPr>
        <w:t>крови и повышения мощности аппарата внешнего дыхания (ЖЕЛ, МЛВ), но все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-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таки еще ограничена способность к длительной работе на уровне, близком или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равном максимальному потреблению кислорода (МПК).</w:t>
      </w: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Поскольку в 9-10 лет у девочек и 10-12 лет у мальчиков содержание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гликогена в мышцах невысокое (почти в 2 раза ниже, чем в 16-17 лет),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 xml:space="preserve">гликолитическая работоспособность почти не возрастает, проявляются </w:t>
      </w:r>
      <w:r w:rsidR="00C516C6" w:rsidRPr="00C516C6">
        <w:rPr>
          <w:rFonts w:ascii="Times New Roman" w:hAnsi="Times New Roman" w:cs="Times New Roman"/>
          <w:sz w:val="28"/>
          <w:szCs w:val="28"/>
        </w:rPr>
        <w:lastRenderedPageBreak/>
        <w:t>низкие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адаптационные возможности к работе анаэробного характера. С 10-11 лет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девочек и с 12-13 лет у мальчиков постепенно возрастает мощность и емкость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гликолиза за счет умеренного увеличения мышечных запасов гликогена и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следствие – медленное нарастание лактата в тестовых и соревновательных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516C6" w:rsidRPr="00C516C6">
        <w:rPr>
          <w:rFonts w:ascii="Times New Roman" w:hAnsi="Times New Roman" w:cs="Times New Roman"/>
          <w:sz w:val="28"/>
          <w:szCs w:val="28"/>
        </w:rPr>
        <w:t>упражнениях.</w:t>
      </w: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В начальной фазе полового созревания, когда проявляются его внешние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признаки, увеличивается возбудимость нервных центров, повышается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реактивность и эмоциональность в ответных реакциях при мышечной работе,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особенно соревновательного характера. В 10-11 лет у девочек и до 12 лет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мальчиков скоростные способности совершенствуются за счет улучшения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регуляции движений, снижения времени простой двигательной реакции.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последующие два года темпы прироста быстроты снижаются.</w:t>
      </w: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В 10-12 лет у девочек и в 12-14 лет у мальчиков значительно нарастает</w:t>
      </w:r>
    </w:p>
    <w:p w:rsidR="00C516C6" w:rsidRPr="00C516C6" w:rsidRDefault="00C516C6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6C6">
        <w:rPr>
          <w:rFonts w:ascii="Times New Roman" w:hAnsi="Times New Roman" w:cs="Times New Roman"/>
          <w:sz w:val="28"/>
          <w:szCs w:val="28"/>
        </w:rPr>
        <w:t>масса тела и вместе с ней вырастает максимальная сила, которая до 10-11 лет у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девочек и до 12 лет у мальчиков прирастала низкими темпами. Прирост силы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идет за счет совершенствования регуляции мышечных сокращений. Общая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силовая выносливость в 10-12 лет у девочек и 10-14 лет у мальчиков быстро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увеличивается за счет экономизации энерготрат (повышение уровня ПАНО при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силовой работе) и мышечной регуляции. Специальная силовая выносливость у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девочек 10-12 лет, у мальчиков 12-14 лет увеличивается за счет функционального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компонента. К началу прироста мышечной массы у девочек 10-12 лет, у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мальчиков 12-14 лет создаются предпосылки для роста скоростно-силовых</w:t>
      </w:r>
      <w:r w:rsidR="00A246F3">
        <w:rPr>
          <w:rFonts w:ascii="Times New Roman" w:hAnsi="Times New Roman" w:cs="Times New Roman"/>
          <w:sz w:val="28"/>
          <w:szCs w:val="28"/>
        </w:rPr>
        <w:t xml:space="preserve">  </w:t>
      </w:r>
      <w:r w:rsidRPr="00C516C6">
        <w:rPr>
          <w:rFonts w:ascii="Times New Roman" w:hAnsi="Times New Roman" w:cs="Times New Roman"/>
          <w:sz w:val="28"/>
          <w:szCs w:val="28"/>
        </w:rPr>
        <w:t>способностей.</w:t>
      </w: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516C6" w:rsidRPr="00C516C6">
        <w:rPr>
          <w:rFonts w:ascii="Times New Roman" w:hAnsi="Times New Roman" w:cs="Times New Roman"/>
          <w:sz w:val="28"/>
          <w:szCs w:val="28"/>
        </w:rPr>
        <w:t>У девушек 12-16 лет наблюдается одновременное увеличение размеров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сердца и легких длины и массы тела. Пик темпов прироста массы тела – 12-13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лет. Важным показателем для возрастного развития девушек является возраст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первой менструации (менархе), после которой в течение года происходит резкое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торможение ростового процесса, а прирост массы – через 1,5 года. Происходит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формирование окончательных пропорций тела.</w:t>
      </w: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516C6" w:rsidRPr="00C516C6">
        <w:rPr>
          <w:rFonts w:ascii="Times New Roman" w:hAnsi="Times New Roman" w:cs="Times New Roman"/>
          <w:sz w:val="28"/>
          <w:szCs w:val="28"/>
        </w:rPr>
        <w:t xml:space="preserve">До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менархе быстрыми темпами нарастает аэробная мощность (МПК).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После монархе абсолютное МПК продолжает медленно увеличиваться до 14-15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лет, а относительное (на килограмм массы тела) – начинает снижаться.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Систолический объем крови достигает максимума к 13-14 годам.</w:t>
      </w: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516C6" w:rsidRPr="00C516C6">
        <w:rPr>
          <w:rFonts w:ascii="Times New Roman" w:hAnsi="Times New Roman" w:cs="Times New Roman"/>
          <w:sz w:val="28"/>
          <w:szCs w:val="28"/>
        </w:rPr>
        <w:t>У юношей высокие темпы увеличения общей силовой выносливости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регистрируются в период с 13 до 16 лет (по мере увеличения функциональной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производительности и «запаса силы»). Для скоростно-силовых способностей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высокие темпы прироста наблюдаются в 14-16 лет с пиком прироста в 15-26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(наиболее эффективное развитие параллельно с развитием гликолитической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516C6" w:rsidRPr="00C516C6">
        <w:rPr>
          <w:rFonts w:ascii="Times New Roman" w:hAnsi="Times New Roman" w:cs="Times New Roman"/>
          <w:sz w:val="28"/>
          <w:szCs w:val="28"/>
        </w:rPr>
        <w:t>алактатной мощностей).</w:t>
      </w: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Реализация силовых потенций зависит от формирования пропорций тела и</w:t>
      </w:r>
    </w:p>
    <w:p w:rsidR="00C516C6" w:rsidRPr="00C516C6" w:rsidRDefault="00C516C6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6C6">
        <w:rPr>
          <w:rFonts w:ascii="Times New Roman" w:hAnsi="Times New Roman" w:cs="Times New Roman"/>
          <w:sz w:val="28"/>
          <w:szCs w:val="28"/>
        </w:rPr>
        <w:lastRenderedPageBreak/>
        <w:t>увеличения силовых способностей. Оптимальный период для развития</w:t>
      </w:r>
      <w:r w:rsidR="00A246F3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специальной взрывной силы ударных движений 14-17 лет.</w:t>
      </w:r>
    </w:p>
    <w:p w:rsid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Здесь надо учитывать, что везде речь шла о биологическом возрасте,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который может отличаться на один, два года в ту или другую сторону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паспортного возраста.</w:t>
      </w:r>
    </w:p>
    <w:p w:rsidR="00A246F3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516C6" w:rsidRPr="00A246F3" w:rsidRDefault="00C516C6" w:rsidP="00A246F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46F3">
        <w:rPr>
          <w:rFonts w:ascii="Times New Roman" w:hAnsi="Times New Roman" w:cs="Times New Roman"/>
          <w:b/>
          <w:sz w:val="28"/>
          <w:szCs w:val="28"/>
        </w:rPr>
        <w:t>3.3. Рекомендации по планированию тренировочного процесса на</w:t>
      </w:r>
    </w:p>
    <w:p w:rsidR="00C516C6" w:rsidRDefault="00C516C6" w:rsidP="00A246F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46F3">
        <w:rPr>
          <w:rFonts w:ascii="Times New Roman" w:hAnsi="Times New Roman" w:cs="Times New Roman"/>
          <w:b/>
          <w:sz w:val="28"/>
          <w:szCs w:val="28"/>
        </w:rPr>
        <w:t>тренировочном этапе в виде спорта «бадминтон»</w:t>
      </w:r>
    </w:p>
    <w:p w:rsidR="00A246F3" w:rsidRPr="00A246F3" w:rsidRDefault="00A246F3" w:rsidP="00A246F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6C6" w:rsidRPr="00C516C6" w:rsidRDefault="00A246F3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Примерные годовые планы для тренировочных групп на этапе базовой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специализации (1-2 год тренировок) и этапе углубленной специализации (3-5 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тренировок) были даны в таблицах 6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7. Естественно, эти планы приблизительны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и во многом зависят от условий тренировочной базы. Повышенный объем в июле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и августе связан с возможностью проведения в эти периоды тренировок на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тренировочном сборе, где создаются условия для увеличения объема, в первую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очередь, ОФП, СФП и технического раздела подготовки. Отдых, если календарь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соревнований позволяет, планируется на часть июня. Для тех же, кто попадает в</w:t>
      </w:r>
      <w:r w:rsidR="007D36F5">
        <w:rPr>
          <w:rFonts w:ascii="Times New Roman" w:hAnsi="Times New Roman" w:cs="Times New Roman"/>
          <w:sz w:val="28"/>
          <w:szCs w:val="28"/>
        </w:rPr>
        <w:t xml:space="preserve"> сборные команды субъектов на </w:t>
      </w:r>
      <w:r w:rsidR="00C516C6" w:rsidRPr="00C516C6">
        <w:rPr>
          <w:rFonts w:ascii="Times New Roman" w:hAnsi="Times New Roman" w:cs="Times New Roman"/>
          <w:sz w:val="28"/>
          <w:szCs w:val="28"/>
        </w:rPr>
        <w:t>Спартакиады школьников или готовится к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участию в международных юношеских соревнованиях в июле, августе, время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отдыха определяется индивидуально тренером.</w:t>
      </w:r>
    </w:p>
    <w:p w:rsidR="00C516C6" w:rsidRPr="00C516C6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Тренировочный процесс должен учитывать индивидуальные особенности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спортсмена, а тренировочная нагрузка соответствовать по функциональному</w:t>
      </w:r>
    </w:p>
    <w:p w:rsidR="00C516C6" w:rsidRPr="00C516C6" w:rsidRDefault="00C516C6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6C6">
        <w:rPr>
          <w:rFonts w:ascii="Times New Roman" w:hAnsi="Times New Roman" w:cs="Times New Roman"/>
          <w:sz w:val="28"/>
          <w:szCs w:val="28"/>
        </w:rPr>
        <w:t>состоянию в каждый конкретный отрезок времени. Тренировка тем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индивидуальнее, чем выше спортивное мастерство и результаты спортсмена.</w:t>
      </w:r>
    </w:p>
    <w:p w:rsidR="00C516C6" w:rsidRPr="00C516C6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Объем и структура индивидуальных тренировок составляются исходя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результатов текущего уровня физической готовности спортсмена и результатов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соревнований в предыдущем мезоцикле.</w:t>
      </w:r>
    </w:p>
    <w:p w:rsidR="00C516C6" w:rsidRPr="00C516C6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Одной из основных форм осуществления спортивной подготовки является</w:t>
      </w:r>
    </w:p>
    <w:p w:rsidR="00C516C6" w:rsidRPr="00C516C6" w:rsidRDefault="00C516C6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6C6">
        <w:rPr>
          <w:rFonts w:ascii="Times New Roman" w:hAnsi="Times New Roman" w:cs="Times New Roman"/>
          <w:sz w:val="28"/>
          <w:szCs w:val="28"/>
        </w:rPr>
        <w:t>работа по индивидуальным планам, которые в чем-то могут отличаться от плана</w:t>
      </w:r>
      <w:r w:rsidR="007D36F5">
        <w:rPr>
          <w:rFonts w:ascii="Times New Roman" w:hAnsi="Times New Roman" w:cs="Times New Roman"/>
          <w:sz w:val="28"/>
          <w:szCs w:val="28"/>
        </w:rPr>
        <w:t xml:space="preserve">  </w:t>
      </w:r>
      <w:r w:rsidRPr="00C516C6">
        <w:rPr>
          <w:rFonts w:ascii="Times New Roman" w:hAnsi="Times New Roman" w:cs="Times New Roman"/>
          <w:sz w:val="28"/>
          <w:szCs w:val="28"/>
        </w:rPr>
        <w:t>группы.</w:t>
      </w:r>
    </w:p>
    <w:p w:rsidR="00C516C6" w:rsidRPr="00C516C6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Это в первую очередь относится к тем членам группы, которые входят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какие-либо сборные команды (региона, субъекта или страны), и тогда их планы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должны состыковываться с планами этих сборных. Или если какой-либо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спортсмен или спортсмены группы значительно опережают уровень группы.</w:t>
      </w:r>
    </w:p>
    <w:p w:rsidR="00C516C6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Индивидуальный план формируется личным тренером для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спортсмена и оформляется в документальном виде.</w:t>
      </w:r>
    </w:p>
    <w:p w:rsidR="007D36F5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D36F5" w:rsidRPr="00C516C6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516C6" w:rsidRPr="007D36F5" w:rsidRDefault="00C516C6" w:rsidP="007D36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6F5">
        <w:rPr>
          <w:rFonts w:ascii="Times New Roman" w:hAnsi="Times New Roman" w:cs="Times New Roman"/>
          <w:b/>
          <w:sz w:val="28"/>
          <w:szCs w:val="28"/>
        </w:rPr>
        <w:lastRenderedPageBreak/>
        <w:t>3.4. Распределение тренировочных средств на тренировочном этапе</w:t>
      </w:r>
    </w:p>
    <w:p w:rsidR="00C516C6" w:rsidRDefault="00C516C6" w:rsidP="007D36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6F5">
        <w:rPr>
          <w:rFonts w:ascii="Times New Roman" w:hAnsi="Times New Roman" w:cs="Times New Roman"/>
          <w:b/>
          <w:sz w:val="28"/>
          <w:szCs w:val="28"/>
        </w:rPr>
        <w:t>подготовки бадминтонистов</w:t>
      </w:r>
    </w:p>
    <w:p w:rsidR="007D36F5" w:rsidRPr="007D36F5" w:rsidRDefault="007D36F5" w:rsidP="007D36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6C6" w:rsidRPr="007D36F5" w:rsidRDefault="00C516C6" w:rsidP="007D36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6F5">
        <w:rPr>
          <w:rFonts w:ascii="Times New Roman" w:hAnsi="Times New Roman" w:cs="Times New Roman"/>
          <w:b/>
          <w:sz w:val="28"/>
          <w:szCs w:val="28"/>
        </w:rPr>
        <w:t>3.4.1 Содержание и направленность технической подготовки</w:t>
      </w:r>
    </w:p>
    <w:p w:rsidR="00C516C6" w:rsidRPr="007D36F5" w:rsidRDefault="00C516C6" w:rsidP="007D36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6F5">
        <w:rPr>
          <w:rFonts w:ascii="Times New Roman" w:hAnsi="Times New Roman" w:cs="Times New Roman"/>
          <w:b/>
          <w:sz w:val="28"/>
          <w:szCs w:val="28"/>
        </w:rPr>
        <w:t>бадминтонистов на тренировочном этапе</w:t>
      </w:r>
    </w:p>
    <w:p w:rsidR="007D36F5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516C6" w:rsidRPr="00C516C6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516C6" w:rsidRPr="00C516C6">
        <w:rPr>
          <w:rFonts w:ascii="Times New Roman" w:hAnsi="Times New Roman" w:cs="Times New Roman"/>
          <w:sz w:val="28"/>
          <w:szCs w:val="28"/>
        </w:rPr>
        <w:t>В бадминтоне за последние десятилетия произошли очень большие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изменения в технической оснащенности, экономичности технической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тактической подготовки. Уменьшение веса ракетки улучшение качества волана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и ракетки, изменение правил спортивных соревнований привели к заметному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увеличению скорости всей игры, уменьшению времени обработки волана, а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результат – к увеличению интенсивности тренировочной и соревновательной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нагрузки. И, естественно, это привело к значительному изменению, как 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выполнения ударного движения, так и технике передвижения по площадке.</w:t>
      </w:r>
    </w:p>
    <w:p w:rsidR="00C516C6" w:rsidRPr="00C516C6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В современном бадминтоне техническая подготовленность тесно связана с</w:t>
      </w:r>
    </w:p>
    <w:p w:rsidR="00C516C6" w:rsidRPr="00C516C6" w:rsidRDefault="00C516C6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6C6">
        <w:rPr>
          <w:rFonts w:ascii="Times New Roman" w:hAnsi="Times New Roman" w:cs="Times New Roman"/>
          <w:sz w:val="28"/>
          <w:szCs w:val="28"/>
        </w:rPr>
        <w:t>физическими, тактическими, психическими возможностями спортсмена и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внешними условиями выполнения спортивных действий. Чем большим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количеством технических приемов и действий владеет бадминтонист, тем лучше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он подготовлен к решению более сложных тактических задач. Можно заметить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и то, что изменение разнообразия тактики спорта, правил игры, времени или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количества очков в партиях, усовершенствование спортивного инвентаря и др.,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в свою очередь, влияют на содержание технической подготовленности</w:t>
      </w:r>
      <w:r w:rsidR="007D36F5">
        <w:rPr>
          <w:rFonts w:ascii="Times New Roman" w:hAnsi="Times New Roman" w:cs="Times New Roman"/>
          <w:sz w:val="28"/>
          <w:szCs w:val="28"/>
        </w:rPr>
        <w:t xml:space="preserve">  </w:t>
      </w:r>
      <w:r w:rsidRPr="00C516C6">
        <w:rPr>
          <w:rFonts w:ascii="Times New Roman" w:hAnsi="Times New Roman" w:cs="Times New Roman"/>
          <w:sz w:val="28"/>
          <w:szCs w:val="28"/>
        </w:rPr>
        <w:t>спортсмена.</w:t>
      </w:r>
    </w:p>
    <w:p w:rsidR="00C516C6" w:rsidRPr="00C516C6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При этом базовые движения и действия составляют обязательную основу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рациональной технической оснащенности данного вида спорта. Без 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невозможна эффективная соревновательная борьба при соблюдении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соответствующих правил.</w:t>
      </w:r>
    </w:p>
    <w:p w:rsidR="00C516C6" w:rsidRPr="00C516C6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настоящее время для бадминтониста характерно увеличение моторной </w:t>
      </w:r>
      <w:r w:rsidR="00C516C6" w:rsidRPr="00C516C6">
        <w:rPr>
          <w:rFonts w:ascii="Times New Roman" w:hAnsi="Times New Roman" w:cs="Times New Roman"/>
          <w:sz w:val="28"/>
          <w:szCs w:val="28"/>
        </w:rPr>
        <w:t>плотности игры (увеличение количества длинных розыгрышей, более 12-14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ударов, в общем количестве розыгрышей), уменьшение времени 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розыгрышами, за этим в последнее время строго следят судьи на вышке. И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сказывается не только на изменении техники передвижения по площадке,</w:t>
      </w:r>
    </w:p>
    <w:p w:rsidR="00C516C6" w:rsidRPr="00C516C6" w:rsidRDefault="00C516C6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6C6">
        <w:rPr>
          <w:rFonts w:ascii="Times New Roman" w:hAnsi="Times New Roman" w:cs="Times New Roman"/>
          <w:sz w:val="28"/>
          <w:szCs w:val="28"/>
        </w:rPr>
        <w:t>изменении требований к физической подготовке, и, в первую очередь, к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специальной физической подготовке, но также и к технике выполнения ударов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(более короткий замах, увеличение скорости движения головки ракетки в момент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соприкосновения с головкой волана практически при всех ударах). От игрока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требуется высокая реакция, быстрота принятия решений в быстроменяющихся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 xml:space="preserve">игровых ситуациях. Непрерывно меняющиеся в </w:t>
      </w:r>
      <w:r w:rsidRPr="00C516C6">
        <w:rPr>
          <w:rFonts w:ascii="Times New Roman" w:hAnsi="Times New Roman" w:cs="Times New Roman"/>
          <w:sz w:val="28"/>
          <w:szCs w:val="28"/>
        </w:rPr>
        <w:lastRenderedPageBreak/>
        <w:t>процессе противоборства</w:t>
      </w:r>
      <w:r w:rsidR="007D36F5">
        <w:rPr>
          <w:rFonts w:ascii="Times New Roman" w:hAnsi="Times New Roman" w:cs="Times New Roman"/>
          <w:sz w:val="28"/>
          <w:szCs w:val="28"/>
        </w:rPr>
        <w:t xml:space="preserve"> </w:t>
      </w:r>
      <w:r w:rsidRPr="00C516C6">
        <w:rPr>
          <w:rFonts w:ascii="Times New Roman" w:hAnsi="Times New Roman" w:cs="Times New Roman"/>
          <w:sz w:val="28"/>
          <w:szCs w:val="28"/>
        </w:rPr>
        <w:t>ситуации, требуют от бадминтониста создания новых технико-тактических</w:t>
      </w:r>
      <w:r w:rsidR="007D36F5">
        <w:rPr>
          <w:rFonts w:ascii="Times New Roman" w:hAnsi="Times New Roman" w:cs="Times New Roman"/>
          <w:sz w:val="28"/>
          <w:szCs w:val="28"/>
        </w:rPr>
        <w:t xml:space="preserve">  </w:t>
      </w:r>
      <w:r w:rsidRPr="00C516C6">
        <w:rPr>
          <w:rFonts w:ascii="Times New Roman" w:hAnsi="Times New Roman" w:cs="Times New Roman"/>
          <w:sz w:val="28"/>
          <w:szCs w:val="28"/>
        </w:rPr>
        <w:t>комбинаций, не отработанных заранее.</w:t>
      </w:r>
    </w:p>
    <w:p w:rsidR="00C516C6" w:rsidRPr="00C516C6" w:rsidRDefault="007D36F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516C6" w:rsidRPr="00C516C6">
        <w:rPr>
          <w:rFonts w:ascii="Times New Roman" w:hAnsi="Times New Roman" w:cs="Times New Roman"/>
          <w:sz w:val="28"/>
          <w:szCs w:val="28"/>
        </w:rPr>
        <w:t>Техническая подготовка бадминтонистов в разные возрастные периоды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требует конкретизации технических возможностей, которые определяют</w:t>
      </w:r>
      <w:r w:rsidR="00B21371"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рациональное построение процесса подготовки, отвечающего потребностям</w:t>
      </w:r>
    </w:p>
    <w:p w:rsidR="00C516C6" w:rsidRPr="00C516C6" w:rsidRDefault="00C516C6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6C6">
        <w:rPr>
          <w:rFonts w:ascii="Times New Roman" w:hAnsi="Times New Roman" w:cs="Times New Roman"/>
          <w:sz w:val="28"/>
          <w:szCs w:val="28"/>
        </w:rPr>
        <w:t>соревновательной деятельности на каждом возрастном этапе.</w:t>
      </w:r>
    </w:p>
    <w:p w:rsidR="00C516C6" w:rsidRPr="00C516C6" w:rsidRDefault="00B2137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Обучение и совершенствование двигательных действий спортсменов –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кропотливый путь формирования большого набора движений и технических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приемов, формирующихся в различных вариативных ситуациях,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использования в условиях соревнований. Обучение и совершенствование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техники игры в бадминтоне определяется тремя этапами.</w:t>
      </w:r>
    </w:p>
    <w:p w:rsidR="00C516C6" w:rsidRPr="00C516C6" w:rsidRDefault="00B2137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516C6" w:rsidRPr="00C516C6">
        <w:rPr>
          <w:rFonts w:ascii="Times New Roman" w:hAnsi="Times New Roman" w:cs="Times New Roman"/>
          <w:sz w:val="28"/>
          <w:szCs w:val="28"/>
        </w:rPr>
        <w:t xml:space="preserve">1. </w:t>
      </w:r>
      <w:r w:rsidR="00C516C6" w:rsidRPr="00B21371">
        <w:rPr>
          <w:rFonts w:ascii="Times New Roman" w:hAnsi="Times New Roman" w:cs="Times New Roman"/>
          <w:sz w:val="28"/>
          <w:szCs w:val="28"/>
          <w:u w:val="single"/>
        </w:rPr>
        <w:t>Начальное разучивание</w:t>
      </w:r>
      <w:r w:rsidR="00C516C6" w:rsidRPr="00C516C6">
        <w:rPr>
          <w:rFonts w:ascii="Times New Roman" w:hAnsi="Times New Roman" w:cs="Times New Roman"/>
          <w:sz w:val="28"/>
          <w:szCs w:val="28"/>
        </w:rPr>
        <w:t xml:space="preserve"> – создается общее представление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двигательном действии, изучается главный механизм движения и его структура,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предупреждаются и устраняются грубые ошибки.</w:t>
      </w:r>
    </w:p>
    <w:p w:rsidR="00C516C6" w:rsidRPr="00C516C6" w:rsidRDefault="00B2137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516C6" w:rsidRPr="00C516C6">
        <w:rPr>
          <w:rFonts w:ascii="Times New Roman" w:hAnsi="Times New Roman" w:cs="Times New Roman"/>
          <w:sz w:val="28"/>
          <w:szCs w:val="28"/>
        </w:rPr>
        <w:t xml:space="preserve">2. </w:t>
      </w:r>
      <w:r w:rsidR="00C516C6" w:rsidRPr="00B21371">
        <w:rPr>
          <w:rFonts w:ascii="Times New Roman" w:hAnsi="Times New Roman" w:cs="Times New Roman"/>
          <w:sz w:val="28"/>
          <w:szCs w:val="28"/>
          <w:u w:val="single"/>
        </w:rPr>
        <w:t xml:space="preserve">Углубленное разучивание </w:t>
      </w:r>
      <w:r w:rsidR="00C516C6" w:rsidRPr="00C516C6">
        <w:rPr>
          <w:rFonts w:ascii="Times New Roman" w:hAnsi="Times New Roman" w:cs="Times New Roman"/>
          <w:sz w:val="28"/>
          <w:szCs w:val="28"/>
        </w:rPr>
        <w:t>– детализируются понимания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закономерностей двигательного действия, совершенствуются координационная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структура по элементам движения и индивидуальные особенности.</w:t>
      </w:r>
    </w:p>
    <w:p w:rsidR="00C516C6" w:rsidRPr="00C516C6" w:rsidRDefault="00B2137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516C6" w:rsidRPr="00C516C6">
        <w:rPr>
          <w:rFonts w:ascii="Times New Roman" w:hAnsi="Times New Roman" w:cs="Times New Roman"/>
          <w:sz w:val="28"/>
          <w:szCs w:val="28"/>
        </w:rPr>
        <w:t xml:space="preserve">3. </w:t>
      </w:r>
      <w:r w:rsidR="00C516C6" w:rsidRPr="00B21371">
        <w:rPr>
          <w:rFonts w:ascii="Times New Roman" w:hAnsi="Times New Roman" w:cs="Times New Roman"/>
          <w:sz w:val="28"/>
          <w:szCs w:val="28"/>
          <w:u w:val="single"/>
        </w:rPr>
        <w:t>Закрепление и дальнейшее совершенствование</w:t>
      </w:r>
      <w:r w:rsidR="00C516C6" w:rsidRPr="00C516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навыка применительно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максимальным проявлениям двигательных качеств и индивидуальных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особенностей спортсмена в различных внешних условиях. Проходят все стадии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создания, формирования, умения, а затем закрепления двигательного действия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стабилизация выработанных навыков до реализации их вариативных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обобщенных моделей целого движения, логического и чувственного контроля.</w:t>
      </w:r>
    </w:p>
    <w:p w:rsidR="00C516C6" w:rsidRPr="00C516C6" w:rsidRDefault="00B2137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Следовательно, тренировочную работу по технической подготовке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вести с учетом одного или нескольких направлений совершенствования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зависимости от уровня спортивно-технической подготовленности спортсмена.</w:t>
      </w:r>
    </w:p>
    <w:p w:rsidR="00C516C6" w:rsidRPr="00C516C6" w:rsidRDefault="00B2137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516C6" w:rsidRPr="00C516C6">
        <w:rPr>
          <w:rFonts w:ascii="Times New Roman" w:hAnsi="Times New Roman" w:cs="Times New Roman"/>
          <w:sz w:val="28"/>
          <w:szCs w:val="28"/>
        </w:rPr>
        <w:t>Техническую подготовку в бадминтоне нельзя рассматривать изолировано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от его физических и психических возможностей. Одно из основных положений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технической подготовки состоит в том, что спортсмен владеет таким уровнем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технической оснащенности, какого ему позволяет достичь уровень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индивидуальной физической подготовки. Нарушение известных принципов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постепенности (от простого к сложному), формирование физической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специальной подготовки, несоответствие уровней технической и базовой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физической подготовки и многих других, приведут к увеличению количества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516C6" w:rsidRPr="00C516C6">
        <w:rPr>
          <w:rFonts w:ascii="Times New Roman" w:hAnsi="Times New Roman" w:cs="Times New Roman"/>
          <w:sz w:val="28"/>
          <w:szCs w:val="28"/>
        </w:rPr>
        <w:t>двигательных ошибок.</w:t>
      </w:r>
    </w:p>
    <w:p w:rsidR="00C516C6" w:rsidRPr="00C516C6" w:rsidRDefault="00B2137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Биологические особенности техники игры в бадминтон связаны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техническими характеристиками удара и зависят от многих факторов: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анатомических особенностей суставов и мышц, уровня силы мышц,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lastRenderedPageBreak/>
        <w:t>индивидуальных координационных особенностей игрока; от биомеханических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законов движений. Так, например, для выполнения сильного удара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выполнять движение на быстром замахе и при резком ударе.</w:t>
      </w:r>
    </w:p>
    <w:p w:rsidR="00C516C6" w:rsidRPr="00C516C6" w:rsidRDefault="00B2137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516C6" w:rsidRPr="00C516C6">
        <w:rPr>
          <w:rFonts w:ascii="Times New Roman" w:hAnsi="Times New Roman" w:cs="Times New Roman"/>
          <w:sz w:val="28"/>
          <w:szCs w:val="28"/>
        </w:rPr>
        <w:t>Необходимо помнить, что техническая подготовка, совместно с общей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специальной физической подготовкой, а также тактическим пониманием игры,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составляет интегральную подготовку.</w:t>
      </w:r>
    </w:p>
    <w:p w:rsidR="00C516C6" w:rsidRPr="00C516C6" w:rsidRDefault="00B2137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516C6" w:rsidRPr="00C516C6">
        <w:rPr>
          <w:rFonts w:ascii="Times New Roman" w:hAnsi="Times New Roman" w:cs="Times New Roman"/>
          <w:sz w:val="28"/>
          <w:szCs w:val="28"/>
        </w:rPr>
        <w:t>Основными задачами технического совершенствования в бадминтоне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являются выработка стабильных навыков двигательных действий,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рационального и точного мастерства обработки волана. В бадминтоне уровень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мастерства прямо пропорционален точности выполнения технического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516C6" w:rsidRPr="00C516C6">
        <w:rPr>
          <w:rFonts w:ascii="Times New Roman" w:hAnsi="Times New Roman" w:cs="Times New Roman"/>
          <w:sz w:val="28"/>
          <w:szCs w:val="28"/>
        </w:rPr>
        <w:t>действия.</w:t>
      </w:r>
    </w:p>
    <w:p w:rsidR="00EE4041" w:rsidRDefault="00B2137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516C6" w:rsidRPr="00C516C6">
        <w:rPr>
          <w:rFonts w:ascii="Times New Roman" w:hAnsi="Times New Roman" w:cs="Times New Roman"/>
          <w:sz w:val="28"/>
          <w:szCs w:val="28"/>
        </w:rPr>
        <w:t>Техника бадминтона должна постепенно меняться, совершенствуясь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подстраиваясь под индивидуальные особенности спортсменов. Особенно важно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поддерживать правильность выполнения ударного действия и перемещения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площадке в период «бурного» роста своих воспитанников. Нужно помнить,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только те обучающиеся добиваются истинного успеха в той или иной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деятельности, которые, основываясь на полученных знаниях и умениях, 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применять их, подстраиваясь к своим индивидуальным особенностям. Таким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анатомическое строение, половые и возрастные особенности, состояние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развития физических качеств и физической подготовленности. На каждом новом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уровне игры необходимо совершать техническое действие в ином,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жестком, ритмическом и динамическом режиме. При этом технический навык,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освоенный на этапе начального обучения, является некоторым стержнем,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который посредством наполнения динамическим, ритмическим, а, главное,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функциональным содержанием, трансформирует его в качественные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16C6" w:rsidRPr="00C516C6">
        <w:rPr>
          <w:rFonts w:ascii="Times New Roman" w:hAnsi="Times New Roman" w:cs="Times New Roman"/>
          <w:sz w:val="28"/>
          <w:szCs w:val="28"/>
        </w:rPr>
        <w:t>двигательные действия.</w:t>
      </w:r>
    </w:p>
    <w:p w:rsidR="00B21371" w:rsidRDefault="00EC313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26" style="position:absolute;left:0;text-align:left;margin-left:124.2pt;margin-top:8.1pt;width:173.25pt;height:33.75pt;z-index:251658240" fillcolor="#9bbb59 [3206]" strokecolor="#f2f2f2 [3041]" strokeweight="3pt">
            <v:shadow on="t" type="perspective" color="#4e6128 [1606]" opacity=".5" offset="1pt" offset2="-1pt"/>
            <v:textbox>
              <w:txbxContent>
                <w:p w:rsidR="00771258" w:rsidRDefault="00771258">
                  <w:r>
                    <w:t xml:space="preserve">           Двигательные ошибки</w:t>
                  </w:r>
                </w:p>
              </w:txbxContent>
            </v:textbox>
          </v:rect>
        </w:pict>
      </w:r>
    </w:p>
    <w:p w:rsidR="00B21371" w:rsidRDefault="00170465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21371" w:rsidRDefault="00EC313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7" type="#_x0000_t32" style="position:absolute;left:0;text-align:left;margin-left:45.45pt;margin-top:8.55pt;width:156.75pt;height:12pt;flip:x;z-index:2516695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36" type="#_x0000_t32" style="position:absolute;left:0;text-align:left;margin-left:156.45pt;margin-top:8.55pt;width:67.5pt;height:8.25pt;flip:x;z-index:25166848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35" type="#_x0000_t32" style="position:absolute;left:0;text-align:left;margin-left:228.45pt;margin-top:4.8pt;width:0;height:15.75pt;z-index:25166745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34" type="#_x0000_t32" style="position:absolute;left:0;text-align:left;margin-left:228.45pt;margin-top:8.55pt;width:216.75pt;height:15.75pt;z-index:25166643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33" type="#_x0000_t32" style="position:absolute;left:0;text-align:left;margin-left:228.45pt;margin-top:8.55pt;width:97.5pt;height:20.25pt;z-index:251665408" o:connectortype="straight">
            <v:stroke endarrow="block"/>
          </v:shape>
        </w:pict>
      </w:r>
    </w:p>
    <w:p w:rsidR="00B21371" w:rsidRDefault="00EC313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31" style="position:absolute;left:0;text-align:left;margin-left:392.7pt;margin-top:5.8pt;width:98.25pt;height:74.25pt;z-index:251663360" fillcolor="#4f81bd [3204]" strokecolor="#f2f2f2 [3041]" strokeweight="3pt">
            <v:shadow on="t" type="perspective" color="#243f60 [1604]" opacity=".5" offset="1pt" offset2="-1pt"/>
            <v:textbox>
              <w:txbxContent>
                <w:p w:rsidR="00771258" w:rsidRDefault="00771258">
                  <w:r>
                    <w:t>Случайные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30" style="position:absolute;left:0;text-align:left;margin-left:285.45pt;margin-top:10.3pt;width:93pt;height:69.75pt;z-index:251662336" fillcolor="#4f81bd [3204]" strokecolor="#f2f2f2 [3041]" strokeweight="3pt">
            <v:shadow on="t" type="perspective" color="#243f60 [1604]" opacity=".5" offset="1pt" offset2="-1pt"/>
            <v:textbox>
              <w:txbxContent>
                <w:p w:rsidR="00771258" w:rsidRDefault="00771258">
                  <w:r>
                    <w:t>Из-за необычности условий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29" style="position:absolute;left:0;text-align:left;margin-left:194.7pt;margin-top:5.8pt;width:80.25pt;height:74.25pt;z-index:251661312" fillcolor="#4f81bd [3204]" strokecolor="#f2f2f2 [3041]" strokeweight="3pt">
            <v:shadow on="t" type="perspective" color="#243f60 [1604]" opacity=".5" offset="1pt" offset2="-1pt"/>
            <v:textbox>
              <w:txbxContent>
                <w:p w:rsidR="00771258" w:rsidRDefault="00771258">
                  <w:r>
                    <w:t xml:space="preserve">Психогенные 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28" style="position:absolute;left:0;text-align:left;margin-left:95.7pt;margin-top:5.8pt;width:82.5pt;height:74.25pt;z-index:251660288" fillcolor="#4f81bd [3204]" strokecolor="#f2f2f2 [3041]" strokeweight="3pt">
            <v:shadow on="t" type="perspective" color="#243f60 [1604]" opacity=".5" offset="1pt" offset2="-1pt"/>
            <v:textbox>
              <w:txbxContent>
                <w:p w:rsidR="00771258" w:rsidRDefault="00771258">
                  <w:r>
                    <w:t>Из-за дефекта обучения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27" style="position:absolute;left:0;text-align:left;margin-left:-1.05pt;margin-top:5.8pt;width:84.75pt;height:74.25pt;z-index:251659264" fillcolor="#4f81bd [3204]" strokecolor="#f2f2f2 [3041]" strokeweight="3pt">
            <v:shadow on="t" type="perspective" color="#243f60 [1604]" opacity=".5" offset="1pt" offset2="-1pt"/>
            <v:textbox>
              <w:txbxContent>
                <w:p w:rsidR="00771258" w:rsidRDefault="00771258">
                  <w:r>
                    <w:t>Из-за  двигательной активности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38" type="#_x0000_t32" style="position:absolute;left:0;text-align:left;margin-left:297.45pt;margin-top:-13.7pt;width:124.5pt;height:19.5pt;z-index:251670528" o:connectortype="straight">
            <v:stroke endarrow="block"/>
          </v:shape>
        </w:pict>
      </w:r>
    </w:p>
    <w:p w:rsidR="00B21371" w:rsidRDefault="00B21371" w:rsidP="00C516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52CC" w:rsidRDefault="00EC313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43" style="position:absolute;left:0;text-align:left;margin-left:385.95pt;margin-top:18pt;width:105pt;height:76.5pt;z-index:251675648" fillcolor="#c0504d [3205]" strokecolor="#f2f2f2 [3041]" strokeweight="3pt">
            <v:shadow on="t" type="perspective" color="#622423 [1605]" opacity=".5" offset="1pt" offset2="-1pt"/>
            <v:textbox>
              <w:txbxContent>
                <w:p w:rsidR="00771258" w:rsidRDefault="00771258">
                  <w:r>
                    <w:t>Спонтанные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42" style="position:absolute;left:0;text-align:left;margin-left:279.45pt;margin-top:18pt;width:92.25pt;height:76.5pt;z-index:251674624" fillcolor="#c0504d [3205]" strokecolor="#f2f2f2 [3041]" strokeweight="3pt">
            <v:shadow on="t" type="perspective" color="#622423 [1605]" opacity=".5" offset="1pt" offset2="-1pt"/>
            <v:textbox>
              <w:txbxContent>
                <w:p w:rsidR="00771258" w:rsidRDefault="00771258">
                  <w:r>
                    <w:t>Особенности внешних физических условий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41" style="position:absolute;left:0;text-align:left;margin-left:194.7pt;margin-top:18pt;width:75.75pt;height:76.5pt;z-index:251673600" fillcolor="#c0504d [3205]" strokecolor="#f2f2f2 [3041]" strokeweight="3pt">
            <v:shadow on="t" type="perspective" color="#622423 [1605]" opacity=".5" offset="1pt" offset2="-1pt"/>
            <v:textbox>
              <w:txbxContent>
                <w:p w:rsidR="00771258" w:rsidRDefault="00771258">
                  <w:r>
                    <w:t>Неудовлетворительный контроль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39" style="position:absolute;left:0;text-align:left;margin-left:-10.05pt;margin-top:13.5pt;width:99.75pt;height:81pt;z-index:251671552" fillcolor="#c0504d [3205]" strokecolor="#f2f2f2 [3041]" strokeweight="3pt">
            <v:shadow on="t" type="perspective" color="#622423 [1605]" opacity=".5" offset="1pt" offset2="-1pt"/>
            <v:textbox>
              <w:txbxContent>
                <w:p w:rsidR="00771258" w:rsidRDefault="00771258">
                  <w:r>
                    <w:t>Недостаточность физических качеств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40" style="position:absolute;left:0;text-align:left;margin-left:101.7pt;margin-top:18pt;width:84.75pt;height:72.75pt;z-index:251672576" fillcolor="#c0504d [3205]" strokecolor="#f2f2f2 [3041]" strokeweight="3pt">
            <v:shadow on="t" type="perspective" color="#622423 [1605]" opacity=".5" offset="1pt" offset2="-1pt"/>
            <v:textbox>
              <w:txbxContent>
                <w:p w:rsidR="00771258" w:rsidRDefault="00771258">
                  <w:r>
                    <w:t>Обучение ошибочной технике выполнения</w:t>
                  </w:r>
                </w:p>
              </w:txbxContent>
            </v:textbox>
          </v:rect>
        </w:pict>
      </w: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6657C" w:rsidRDefault="00EC313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pict>
          <v:rect id="_x0000_s1048" style="position:absolute;left:0;text-align:left;margin-left:379.2pt;margin-top:-1.3pt;width:120.75pt;height:69pt;z-index:251680768" fillcolor="#8064a2 [3207]" strokecolor="#f2f2f2 [3041]" strokeweight="3pt">
            <v:shadow on="t" type="perspective" color="#3f3151 [1607]" opacity=".5" offset="1pt" offset2="-1pt"/>
            <v:textbox>
              <w:txbxContent>
                <w:p w:rsidR="00771258" w:rsidRDefault="00771258">
                  <w:r>
                    <w:t>Вызванные внешними случайными факторами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47" style="position:absolute;left:0;text-align:left;margin-left:286.2pt;margin-top:-1.3pt;width:81pt;height:69pt;z-index:251679744" fillcolor="#8064a2 [3207]" strokecolor="#f2f2f2 [3041]" strokeweight="3pt">
            <v:shadow on="t" type="perspective" color="#3f3151 [1607]" opacity=".5" offset="1pt" offset2="-1pt"/>
            <v:textbox>
              <w:txbxContent>
                <w:p w:rsidR="00771258" w:rsidRDefault="00771258">
                  <w:r>
                    <w:t>Особенности партнера и противника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46" style="position:absolute;left:0;text-align:left;margin-left:190.2pt;margin-top:-1.3pt;width:91.5pt;height:69pt;z-index:251678720" fillcolor="#8064a2 [3207]" strokecolor="#f2f2f2 [3041]" strokeweight="3pt">
            <v:shadow on="t" type="perspective" color="#3f3151 [1607]" opacity=".5" offset="1pt" offset2="-1pt"/>
            <v:textbox>
              <w:txbxContent>
                <w:p w:rsidR="00771258" w:rsidRDefault="00771258">
                  <w:r>
                    <w:t>Психологические воздействия внешних условий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45" style="position:absolute;left:0;text-align:left;margin-left:93.45pt;margin-top:-1.3pt;width:89.25pt;height:69pt;z-index:251677696" fillcolor="#8064a2 [3207]" strokecolor="#f2f2f2 [3041]" strokeweight="3pt">
            <v:shadow on="t" type="perspective" color="#3f3151 [1607]" opacity=".5" offset="1pt" offset2="-1pt"/>
            <v:textbox>
              <w:txbxContent>
                <w:p w:rsidR="00771258" w:rsidRDefault="00771258">
                  <w:r>
                    <w:t>Методические ошибки обучения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44" style="position:absolute;left:0;text-align:left;margin-left:-1.8pt;margin-top:-1.3pt;width:87.75pt;height:69pt;z-index:251676672" fillcolor="#8064a2 [3207]" strokecolor="#f2f2f2 [3041]" strokeweight="3pt">
            <v:shadow on="t" type="perspective" color="#3f3151 [1607]" opacity=".5" offset="1pt" offset2="-1pt"/>
            <v:textbox>
              <w:txbxContent>
                <w:p w:rsidR="00771258" w:rsidRDefault="00771258">
                  <w:r>
                    <w:t>Координационная недостаточность</w:t>
                  </w:r>
                </w:p>
              </w:txbxContent>
            </v:textbox>
          </v:rect>
        </w:pict>
      </w: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52CC" w:rsidRDefault="00EC313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49" style="position:absolute;left:0;text-align:left;margin-left:-1.8pt;margin-top:9.4pt;width:87.75pt;height:90pt;z-index:251681792" fillcolor="#9bbb59 [3206]" strokecolor="#f2f2f2 [3041]" strokeweight="3pt">
            <v:shadow on="t" type="perspective" color="#4e6128 [1606]" opacity=".5" offset="1pt" offset2="-1pt"/>
            <v:textbox>
              <w:txbxContent>
                <w:p w:rsidR="00771258" w:rsidRDefault="00771258">
                  <w:r>
                    <w:t>Особенности телосложения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50" style="position:absolute;left:0;text-align:left;margin-left:93.45pt;margin-top:9.4pt;width:89.25pt;height:90pt;z-index:251682816" fillcolor="#9bbb59 [3206]" strokecolor="#f2f2f2 [3041]" strokeweight="3pt">
            <v:shadow on="t" type="perspective" color="#4e6128 [1606]" opacity=".5" offset="1pt" offset2="-1pt"/>
            <v:textbox>
              <w:txbxContent>
                <w:p w:rsidR="00771258" w:rsidRDefault="00771258">
                  <w:r>
                    <w:t>Перенос неадекватного навыка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51" style="position:absolute;left:0;text-align:left;margin-left:190.2pt;margin-top:9.4pt;width:91.5pt;height:90pt;z-index:251683840" fillcolor="#9bbb59 [3206]" strokecolor="#f2f2f2 [3041]" strokeweight="3pt">
            <v:shadow on="t" type="perspective" color="#4e6128 [1606]" opacity=".5" offset="1pt" offset2="-1pt"/>
            <v:textbox>
              <w:txbxContent>
                <w:p w:rsidR="00771258" w:rsidRDefault="00771258">
                  <w:r>
                    <w:t>Неуверенность, опасения, страх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52" style="position:absolute;left:0;text-align:left;margin-left:286.2pt;margin-top:9.4pt;width:93pt;height:90pt;z-index:251684864" fillcolor="#9bbb59 [3206]" strokecolor="#f2f2f2 [3041]" strokeweight="3pt">
            <v:shadow on="t" type="perspective" color="#4e6128 [1606]" opacity=".5" offset="1pt" offset2="-1pt"/>
            <v:textbox>
              <w:txbxContent>
                <w:p w:rsidR="00771258" w:rsidRDefault="00771258">
                  <w:r>
                    <w:t>Особенности регламентации деятельности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53" style="position:absolute;left:0;text-align:left;margin-left:382.95pt;margin-top:9.4pt;width:117pt;height:90pt;z-index:251685888" fillcolor="#9bbb59 [3206]" strokecolor="#f2f2f2 [3041]" strokeweight="3pt">
            <v:shadow on="t" type="perspective" color="#4e6128 [1606]" opacity=".5" offset="1pt" offset2="-1pt"/>
            <v:textbox>
              <w:txbxContent>
                <w:p w:rsidR="00771258" w:rsidRDefault="00771258">
                  <w:r>
                    <w:t>Вызванные совпадением внешних и внутренних случайных факторов</w:t>
                  </w:r>
                </w:p>
              </w:txbxContent>
            </v:textbox>
          </v:rect>
        </w:pict>
      </w: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B52CC" w:rsidRDefault="003B52C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6657C" w:rsidRDefault="00C6657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6657C" w:rsidRDefault="00C6657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6657C" w:rsidRDefault="00EC313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58" style="position:absolute;left:0;text-align:left;margin-left:391.2pt;margin-top:18.1pt;width:108.75pt;height:101.25pt;z-index:251691008" fillcolor="#4f81bd [3204]" strokecolor="#f2f2f2 [3041]" strokeweight="3pt">
            <v:shadow on="t" type="perspective" color="#243f60 [1604]" opacity=".5" offset="1pt" offset2="-1pt"/>
            <v:textbox style="mso-next-textbox:#_x0000_s1058">
              <w:txbxContent>
                <w:p w:rsidR="00771258" w:rsidRDefault="00771258">
                  <w:r>
                    <w:t xml:space="preserve">Несистематические, неясного происхождения 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56" style="position:absolute;left:0;text-align:left;margin-left:190.2pt;margin-top:18.1pt;width:96pt;height:101.25pt;z-index:251688960" fillcolor="#4f81bd [3204]" strokecolor="#f2f2f2 [3041]" strokeweight="3pt">
            <v:shadow on="t" type="perspective" color="#243f60 [1604]" opacity=".5" offset="1pt" offset2="-1pt"/>
            <v:textbox style="mso-next-textbox:#_x0000_s1056">
              <w:txbxContent>
                <w:p w:rsidR="00771258" w:rsidRDefault="00771258">
                  <w:r>
                    <w:t>Эмоциональная напряженность и психическое утомление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54" style="position:absolute;left:0;text-align:left;margin-left:-1.8pt;margin-top:18.1pt;width:81.75pt;height:97.5pt;z-index:251686912" fillcolor="#4f81bd [3204]" strokecolor="#f2f2f2 [3041]" strokeweight="3pt">
            <v:shadow on="t" type="perspective" color="#243f60 [1604]" opacity=".5" offset="1pt" offset2="-1pt"/>
            <v:textbox style="mso-next-textbox:#_x0000_s1054">
              <w:txbxContent>
                <w:p w:rsidR="00771258" w:rsidRDefault="00771258">
                  <w:r>
                    <w:t>Навыковая бедность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55" style="position:absolute;left:0;text-align:left;margin-left:85.95pt;margin-top:18.1pt;width:96.75pt;height:97.5pt;z-index:251687936" fillcolor="#4f81bd [3204]" strokecolor="#f2f2f2 [3041]" strokeweight="3pt">
            <v:shadow on="t" type="perspective" color="#243f60 [1604]" opacity=".5" offset="1pt" offset2="-1pt"/>
            <v:textbox style="mso-next-textbox:#_x0000_s1055">
              <w:txbxContent>
                <w:p w:rsidR="00771258" w:rsidRDefault="00771258">
                  <w:r>
                    <w:t>Неудовлетворительный контроль навыка</w:t>
                  </w:r>
                </w:p>
              </w:txbxContent>
            </v:textbox>
          </v:rect>
        </w:pict>
      </w:r>
    </w:p>
    <w:p w:rsidR="00C6657C" w:rsidRDefault="00EC313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57" style="position:absolute;left:0;text-align:left;margin-left:294.45pt;margin-top:3.3pt;width:93pt;height:97.5pt;z-index:251689984" fillcolor="#4f81bd [3204]" strokecolor="#f2f2f2 [3041]" strokeweight="3pt">
            <v:shadow on="t" type="perspective" color="#243f60 [1604]" opacity=".5" offset="1pt" offset2="-1pt"/>
            <v:textbox style="mso-next-textbox:#_x0000_s1057">
              <w:txbxContent>
                <w:p w:rsidR="00771258" w:rsidRDefault="00771258">
                  <w:r>
                    <w:t>Дефекты психологической двигательной  установки</w:t>
                  </w:r>
                </w:p>
              </w:txbxContent>
            </v:textbox>
          </v:rect>
        </w:pict>
      </w:r>
    </w:p>
    <w:p w:rsidR="00C6657C" w:rsidRDefault="00C6657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6657C" w:rsidRDefault="00C6657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6657C" w:rsidRDefault="00C6657C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70465" w:rsidRDefault="001704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70465" w:rsidRDefault="001704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Рисунок 1. Состав ошибок, возникающих в процессе технической подготовки</w:t>
      </w:r>
    </w:p>
    <w:p w:rsidR="00E6019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2137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К тренировочному этапу спортсмены подходят с определенными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навыками в выполнении ударов и п</w:t>
      </w:r>
      <w:r>
        <w:rPr>
          <w:rFonts w:ascii="Times New Roman" w:hAnsi="Times New Roman" w:cs="Times New Roman"/>
          <w:sz w:val="28"/>
          <w:szCs w:val="28"/>
        </w:rPr>
        <w:t xml:space="preserve">ередвижений, который необходимо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продолжать совершенствовать. Кроме т</w:t>
      </w:r>
      <w:r>
        <w:rPr>
          <w:rFonts w:ascii="Times New Roman" w:hAnsi="Times New Roman" w:cs="Times New Roman"/>
          <w:sz w:val="28"/>
          <w:szCs w:val="28"/>
        </w:rPr>
        <w:t xml:space="preserve">ого, необходимо осваивать новые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технические элементы.</w:t>
      </w:r>
    </w:p>
    <w:p w:rsidR="00E60191" w:rsidRPr="00B2137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E60191" w:rsidRDefault="00B21371" w:rsidP="00E601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0191">
        <w:rPr>
          <w:rFonts w:ascii="Times New Roman" w:hAnsi="Times New Roman" w:cs="Times New Roman"/>
          <w:b/>
          <w:sz w:val="28"/>
          <w:szCs w:val="28"/>
        </w:rPr>
        <w:t>Последовательность обучения элементам техники игры в бадминтон на</w:t>
      </w:r>
    </w:p>
    <w:p w:rsidR="00B21371" w:rsidRDefault="00B21371" w:rsidP="00E601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0191">
        <w:rPr>
          <w:rFonts w:ascii="Times New Roman" w:hAnsi="Times New Roman" w:cs="Times New Roman"/>
          <w:b/>
          <w:sz w:val="28"/>
          <w:szCs w:val="28"/>
        </w:rPr>
        <w:t>тренировочном этапе</w:t>
      </w:r>
    </w:p>
    <w:p w:rsidR="00E60191" w:rsidRPr="00E60191" w:rsidRDefault="00E60191" w:rsidP="00E601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1371" w:rsidRPr="00B2137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Рекомендуется следующая последовательность обучения техническим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элементам, которая проверена многолетним тренерским опытом и учитывает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особенности овладения двигательными действия</w:t>
      </w:r>
      <w:r w:rsidR="00E60191">
        <w:rPr>
          <w:rFonts w:ascii="Times New Roman" w:hAnsi="Times New Roman" w:cs="Times New Roman"/>
          <w:sz w:val="28"/>
          <w:szCs w:val="28"/>
        </w:rPr>
        <w:t xml:space="preserve">ми – от простого к сложному, от </w:t>
      </w:r>
      <w:r w:rsidRPr="00B21371">
        <w:rPr>
          <w:rFonts w:ascii="Times New Roman" w:hAnsi="Times New Roman" w:cs="Times New Roman"/>
          <w:sz w:val="28"/>
          <w:szCs w:val="28"/>
        </w:rPr>
        <w:t>освоенного к неосвоенному. В основе овлад</w:t>
      </w:r>
      <w:r w:rsidR="00E60191">
        <w:rPr>
          <w:rFonts w:ascii="Times New Roman" w:hAnsi="Times New Roman" w:cs="Times New Roman"/>
          <w:sz w:val="28"/>
          <w:szCs w:val="28"/>
        </w:rPr>
        <w:t xml:space="preserve">ения эффективной техникой лежит </w:t>
      </w:r>
      <w:r w:rsidRPr="00B21371">
        <w:rPr>
          <w:rFonts w:ascii="Times New Roman" w:hAnsi="Times New Roman" w:cs="Times New Roman"/>
          <w:sz w:val="28"/>
          <w:szCs w:val="28"/>
        </w:rPr>
        <w:t xml:space="preserve">межмышечная координация, которая развивается при </w:t>
      </w:r>
      <w:r w:rsidR="00E60191">
        <w:rPr>
          <w:rFonts w:ascii="Times New Roman" w:hAnsi="Times New Roman" w:cs="Times New Roman"/>
          <w:sz w:val="28"/>
          <w:szCs w:val="28"/>
        </w:rPr>
        <w:t xml:space="preserve">многократном повторении </w:t>
      </w:r>
      <w:r w:rsidRPr="00B21371">
        <w:rPr>
          <w:rFonts w:ascii="Times New Roman" w:hAnsi="Times New Roman" w:cs="Times New Roman"/>
          <w:sz w:val="28"/>
          <w:szCs w:val="28"/>
        </w:rPr>
        <w:t>одного и того же упражнения сначала в ста</w:t>
      </w:r>
      <w:r w:rsidR="00E60191">
        <w:rPr>
          <w:rFonts w:ascii="Times New Roman" w:hAnsi="Times New Roman" w:cs="Times New Roman"/>
          <w:sz w:val="28"/>
          <w:szCs w:val="28"/>
        </w:rPr>
        <w:t xml:space="preserve">ндартных, а потом разнообразных </w:t>
      </w:r>
      <w:r w:rsidRPr="00B21371">
        <w:rPr>
          <w:rFonts w:ascii="Times New Roman" w:hAnsi="Times New Roman" w:cs="Times New Roman"/>
          <w:sz w:val="28"/>
          <w:szCs w:val="28"/>
        </w:rPr>
        <w:t>условиях игры. В нервно-мышечной систем</w:t>
      </w:r>
      <w:r w:rsidR="00E60191">
        <w:rPr>
          <w:rFonts w:ascii="Times New Roman" w:hAnsi="Times New Roman" w:cs="Times New Roman"/>
          <w:sz w:val="28"/>
          <w:szCs w:val="28"/>
        </w:rPr>
        <w:t xml:space="preserve">е детей формируется образ этого </w:t>
      </w:r>
      <w:r w:rsidRPr="00B21371">
        <w:rPr>
          <w:rFonts w:ascii="Times New Roman" w:hAnsi="Times New Roman" w:cs="Times New Roman"/>
          <w:sz w:val="28"/>
          <w:szCs w:val="28"/>
        </w:rPr>
        <w:t>упражнения. Если перерывы между по</w:t>
      </w:r>
      <w:r w:rsidR="00E60191">
        <w:rPr>
          <w:rFonts w:ascii="Times New Roman" w:hAnsi="Times New Roman" w:cs="Times New Roman"/>
          <w:sz w:val="28"/>
          <w:szCs w:val="28"/>
        </w:rPr>
        <w:t xml:space="preserve">вторениями большие, то «нервно - </w:t>
      </w:r>
      <w:r w:rsidRPr="00B21371">
        <w:rPr>
          <w:rFonts w:ascii="Times New Roman" w:hAnsi="Times New Roman" w:cs="Times New Roman"/>
          <w:sz w:val="28"/>
          <w:szCs w:val="28"/>
        </w:rPr>
        <w:t>мышечная память» разрушается. И, сле</w:t>
      </w:r>
      <w:r w:rsidR="00E60191">
        <w:rPr>
          <w:rFonts w:ascii="Times New Roman" w:hAnsi="Times New Roman" w:cs="Times New Roman"/>
          <w:sz w:val="28"/>
          <w:szCs w:val="28"/>
        </w:rPr>
        <w:t xml:space="preserve">довательно, техника оказывается </w:t>
      </w:r>
      <w:r w:rsidRPr="00B21371">
        <w:rPr>
          <w:rFonts w:ascii="Times New Roman" w:hAnsi="Times New Roman" w:cs="Times New Roman"/>
          <w:sz w:val="28"/>
          <w:szCs w:val="28"/>
        </w:rPr>
        <w:t>нестабильной.</w:t>
      </w:r>
    </w:p>
    <w:p w:rsidR="00B21371" w:rsidRPr="00B2137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Особое внимание тренер должен обращать внимание на ошибки,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допускаемые занимающимися, при обучении технике.</w:t>
      </w:r>
    </w:p>
    <w:p w:rsidR="00B21371" w:rsidRPr="00E60191" w:rsidRDefault="00B21371" w:rsidP="00B213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60191">
        <w:rPr>
          <w:rFonts w:ascii="Times New Roman" w:hAnsi="Times New Roman" w:cs="Times New Roman"/>
          <w:b/>
          <w:sz w:val="28"/>
          <w:szCs w:val="28"/>
        </w:rPr>
        <w:t>Первый год обучения: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перевод на сетке по диагонали справа открытой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- перевод на сетке по диагонали слева закрытой стороной ракетки: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перемещение поперечное в защитной стойке с имитацией защитных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ударов;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смэш из ЗЗ по линии из ПЗУ;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смэш из ЗЗ по линии из ЛЗУ;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смэш из ЗЗ по диагонали из ПЗУ;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смэш из ЗЗ по диагонали из ЛЗУ;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от смэша по прямой справа на сетку;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от смэша по прямой слева на сетку;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от смэша по диагонали справа;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от смэша по диагонали слева.</w:t>
      </w:r>
    </w:p>
    <w:p w:rsidR="00B21371" w:rsidRPr="00E60191" w:rsidRDefault="00B21371" w:rsidP="00B213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60191">
        <w:rPr>
          <w:rFonts w:ascii="Times New Roman" w:hAnsi="Times New Roman" w:cs="Times New Roman"/>
          <w:b/>
          <w:sz w:val="28"/>
          <w:szCs w:val="28"/>
        </w:rPr>
        <w:t>Второй год обучения: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«срезка» из ПЗУ по диагонали;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«срезка» из ЛЗУ по диагонали открытой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«срезка» из ПЗУ по линии;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«срезка» из ЛЗУ по линии открытой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добивание в ПЗ из ППУ открытой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добивание в ПЗ из ЛПУ закрытой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справа открытой стороной ракетки в ЗЗ;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слева закрытой стороной ракетки в ЗЗ;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короткая подача закрытой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плоский удар справа по линии открытой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плоский удар слева по линии закрытой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подставка на уровне середины сетки справа открытой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подставка на уровне середины сетки слева закрытой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высокий удар из ЛЗУ закрытой стороной ракетки по линии;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высокий удар из ЛЗУ закрытой стороной ракетки по диагонали.</w:t>
      </w:r>
    </w:p>
    <w:p w:rsidR="00B21371" w:rsidRPr="00E60191" w:rsidRDefault="00B21371" w:rsidP="00B213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60191">
        <w:rPr>
          <w:rFonts w:ascii="Times New Roman" w:hAnsi="Times New Roman" w:cs="Times New Roman"/>
          <w:b/>
          <w:sz w:val="28"/>
          <w:szCs w:val="28"/>
        </w:rPr>
        <w:t>Третий год обучения: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блокирующий удар справа по линии в прыжке в СЗ;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блокирующий удар слева по линии в прыжке в СЗ;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короткая подача парная закрытой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парная справа плоским по прямой закрытой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имитация передвижения парная;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парная плоским по диагонали справа открытой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парная по диагонали слева закрытой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добивка в ПЗ по технике шаг-прыжок закрытой стороной ракетки 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открытой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добивка в ПЗ техникой «сметания с сетки» открытой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добивка в ПЗ техникой «сметания с сетки» закрытой стороной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короткий удар сверху из ЛЗУ закрытой стороной ракетки по прямой;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- короткий удар сверху из ЛЗУ закрытой стороной ракетки по диагонали.</w:t>
      </w:r>
    </w:p>
    <w:p w:rsidR="00B21371" w:rsidRPr="00E60191" w:rsidRDefault="00B21371" w:rsidP="00B213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60191">
        <w:rPr>
          <w:rFonts w:ascii="Times New Roman" w:hAnsi="Times New Roman" w:cs="Times New Roman"/>
          <w:b/>
          <w:sz w:val="28"/>
          <w:szCs w:val="28"/>
        </w:rPr>
        <w:t>Четвертый год обучения: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парная подача закрытой стороной ракетки в заднюю часть парной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площадки;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плоский удар перед собой открытой стороной ракетки в полплощадки;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плоский удар перед собой закрытой стороной ракетки в полплощадки;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прием короткой подачи в паре в СЗ;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прием короткой подачи в паре в ЗЗ;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прием короткой подачи в паре в ПЗ;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от удара в корпус закрытой стороной ракетки прямо;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от удара в корпус закрытой стороной ракетки по диагонали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направо;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защита от удара в корпус закрытой стороной ракетки по диагонали влево.</w:t>
      </w:r>
    </w:p>
    <w:p w:rsidR="00B21371" w:rsidRPr="00E60191" w:rsidRDefault="00B21371" w:rsidP="00B213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60191">
        <w:rPr>
          <w:rFonts w:ascii="Times New Roman" w:hAnsi="Times New Roman" w:cs="Times New Roman"/>
          <w:b/>
          <w:sz w:val="28"/>
          <w:szCs w:val="28"/>
        </w:rPr>
        <w:t>Пятый год обучения: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плоская игра на полплощадки из СЗ и ПЗ;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перевод по диагонали на сетке в ПЗ справа – волан вблизи уровня пола: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перевод по диагонали на сетке в ПЗ слева – волан вблизи уровня пола;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высокий атакующий удар справа с коротким замахом;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плоский удар справа из ПЗУ по волану на уровне вблизи пола по линии;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короткий удар в зону ППУ из ПЗУ по волану на уровне вблизи пола;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высокий удар справа из ПЗУ по волану на уровне вблизи пола по линии;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короткий удар из ЛЗУ по волану на уровне вблизи пола по диагонали;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высокий удар из ЛЗУ по волану на уровне вблизи пола по линии.</w:t>
      </w:r>
    </w:p>
    <w:p w:rsidR="00E60191" w:rsidRPr="00B2137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E60191" w:rsidRDefault="00B21371" w:rsidP="00E601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0191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p w:rsidR="00B21371" w:rsidRPr="00E60191" w:rsidRDefault="00B21371" w:rsidP="00B213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60191">
        <w:rPr>
          <w:rFonts w:ascii="Times New Roman" w:hAnsi="Times New Roman" w:cs="Times New Roman"/>
          <w:b/>
          <w:sz w:val="28"/>
          <w:szCs w:val="28"/>
        </w:rPr>
        <w:t>Перевод на сетке по диагонали справа открытой стороной ракетки</w:t>
      </w:r>
    </w:p>
    <w:p w:rsidR="00B21371" w:rsidRPr="00B2137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 находится в двух шагах от ППУ площадки, выполняет выпад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правой ногой по направлению к углу пло</w:t>
      </w:r>
      <w:r>
        <w:rPr>
          <w:rFonts w:ascii="Times New Roman" w:hAnsi="Times New Roman" w:cs="Times New Roman"/>
          <w:sz w:val="28"/>
          <w:szCs w:val="28"/>
        </w:rPr>
        <w:t xml:space="preserve">щадки. Его партнер находится по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другую сторону сетки в своем ЛПУ со «стопкой» </w:t>
      </w:r>
      <w:r>
        <w:rPr>
          <w:rFonts w:ascii="Times New Roman" w:hAnsi="Times New Roman" w:cs="Times New Roman"/>
          <w:sz w:val="28"/>
          <w:szCs w:val="28"/>
        </w:rPr>
        <w:t xml:space="preserve">воланов в левой руке. Для этого </w:t>
      </w:r>
      <w:r w:rsidR="00B21371" w:rsidRPr="00B21371">
        <w:rPr>
          <w:rFonts w:ascii="Times New Roman" w:hAnsi="Times New Roman" w:cs="Times New Roman"/>
          <w:sz w:val="28"/>
          <w:szCs w:val="28"/>
        </w:rPr>
        <w:t>упражнения можно использовать не новые вол</w:t>
      </w:r>
      <w:r>
        <w:rPr>
          <w:rFonts w:ascii="Times New Roman" w:hAnsi="Times New Roman" w:cs="Times New Roman"/>
          <w:sz w:val="28"/>
          <w:szCs w:val="28"/>
        </w:rPr>
        <w:t xml:space="preserve">аны. Правой рукой перебрасываем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волан через сетку в ППУ своему партн</w:t>
      </w:r>
      <w:r>
        <w:rPr>
          <w:rFonts w:ascii="Times New Roman" w:hAnsi="Times New Roman" w:cs="Times New Roman"/>
          <w:sz w:val="28"/>
          <w:szCs w:val="28"/>
        </w:rPr>
        <w:t xml:space="preserve">еру таким образом, чтобы он мог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совершить удар, не сдвигаясь с места.</w:t>
      </w:r>
      <w:r>
        <w:rPr>
          <w:rFonts w:ascii="Times New Roman" w:hAnsi="Times New Roman" w:cs="Times New Roman"/>
          <w:sz w:val="28"/>
          <w:szCs w:val="28"/>
        </w:rPr>
        <w:t xml:space="preserve"> Ракетка расположена аналогично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подставке открытой стороной ракетки, н</w:t>
      </w:r>
      <w:r>
        <w:rPr>
          <w:rFonts w:ascii="Times New Roman" w:hAnsi="Times New Roman" w:cs="Times New Roman"/>
          <w:sz w:val="28"/>
          <w:szCs w:val="28"/>
        </w:rPr>
        <w:t xml:space="preserve">о «заводится» немного вправо от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траектории падения волана, чтобы при </w:t>
      </w:r>
      <w:r>
        <w:rPr>
          <w:rFonts w:ascii="Times New Roman" w:hAnsi="Times New Roman" w:cs="Times New Roman"/>
          <w:sz w:val="28"/>
          <w:szCs w:val="28"/>
        </w:rPr>
        <w:t xml:space="preserve">выполнении движения супинации в </w:t>
      </w:r>
      <w:r w:rsidR="00B21371" w:rsidRPr="00B21371">
        <w:rPr>
          <w:rFonts w:ascii="Times New Roman" w:hAnsi="Times New Roman" w:cs="Times New Roman"/>
          <w:sz w:val="28"/>
          <w:szCs w:val="28"/>
        </w:rPr>
        <w:t>лучезапястном суставе плоскость ракетки ударяла сбоку по волану.</w:t>
      </w:r>
    </w:p>
    <w:p w:rsidR="00B21371" w:rsidRPr="00E60191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60191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сильно сжата пальцами рукоятка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обод ракетки «не заводится» вправо за волан или делает это слишком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далеко;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- слишком быстрое движение супинации;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слишком медленное движение супинации;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вместе с движением руки туловище вр</w:t>
      </w:r>
      <w:r w:rsidR="00E60191">
        <w:rPr>
          <w:rFonts w:ascii="Times New Roman" w:hAnsi="Times New Roman" w:cs="Times New Roman"/>
          <w:sz w:val="28"/>
          <w:szCs w:val="28"/>
        </w:rPr>
        <w:t xml:space="preserve">ащается вокруг вертикальной оси </w:t>
      </w:r>
      <w:r w:rsidRPr="00B21371">
        <w:rPr>
          <w:rFonts w:ascii="Times New Roman" w:hAnsi="Times New Roman" w:cs="Times New Roman"/>
          <w:sz w:val="28"/>
          <w:szCs w:val="28"/>
        </w:rPr>
        <w:t>против часовой стрелки;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вес тела или слишком перенесен вперед на правую ногу или назад (он</w:t>
      </w:r>
      <w:r w:rsidR="00E6019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должен равномерно быть распределен между двумя ногами);</w:t>
      </w:r>
    </w:p>
    <w:p w:rsidR="00B21371" w:rsidRPr="00B2137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Следующим этапом будет бросание волана своему партнеру, который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будет из основной стойки делать шаг право</w:t>
      </w:r>
      <w:r>
        <w:rPr>
          <w:rFonts w:ascii="Times New Roman" w:hAnsi="Times New Roman" w:cs="Times New Roman"/>
          <w:sz w:val="28"/>
          <w:szCs w:val="28"/>
        </w:rPr>
        <w:t xml:space="preserve">й ногой в ППУ и выполнять удар,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затем возвращаясь в исходное положение. </w:t>
      </w:r>
      <w:r>
        <w:rPr>
          <w:rFonts w:ascii="Times New Roman" w:hAnsi="Times New Roman" w:cs="Times New Roman"/>
          <w:sz w:val="28"/>
          <w:szCs w:val="28"/>
        </w:rPr>
        <w:t xml:space="preserve">Необходимо правильно рассчитать </w:t>
      </w:r>
      <w:r w:rsidR="00B21371" w:rsidRPr="00B21371">
        <w:rPr>
          <w:rFonts w:ascii="Times New Roman" w:hAnsi="Times New Roman" w:cs="Times New Roman"/>
          <w:sz w:val="28"/>
          <w:szCs w:val="28"/>
        </w:rPr>
        <w:t>силу броска, чтобы его партнер мог правильно выполнить удар.</w:t>
      </w:r>
    </w:p>
    <w:p w:rsidR="00B2137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 мере усвоения можно выполнять удар из основной стойки в два шага.</w:t>
      </w:r>
    </w:p>
    <w:p w:rsidR="00E60191" w:rsidRPr="00B2137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E60191" w:rsidRDefault="00B21371" w:rsidP="00E601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0191">
        <w:rPr>
          <w:rFonts w:ascii="Times New Roman" w:hAnsi="Times New Roman" w:cs="Times New Roman"/>
          <w:b/>
          <w:sz w:val="28"/>
          <w:szCs w:val="28"/>
        </w:rPr>
        <w:t>Перевод на сетку по диагонали слева закрытой стороной ракетки</w:t>
      </w:r>
    </w:p>
    <w:p w:rsidR="00B21371" w:rsidRPr="00B2137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Выполняется аналогично предыдущему удару, но в зеркальном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отображении и, естественно, хватка закрытой стороной ракетки и движение в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лучезапястном суставе – пронация. Основ</w:t>
      </w:r>
      <w:r w:rsidR="00E60191">
        <w:rPr>
          <w:rFonts w:ascii="Times New Roman" w:hAnsi="Times New Roman" w:cs="Times New Roman"/>
          <w:sz w:val="28"/>
          <w:szCs w:val="28"/>
        </w:rPr>
        <w:t xml:space="preserve">ные моменты и ошибки аналогичны </w:t>
      </w:r>
      <w:r w:rsidRPr="00B21371">
        <w:rPr>
          <w:rFonts w:ascii="Times New Roman" w:hAnsi="Times New Roman" w:cs="Times New Roman"/>
          <w:sz w:val="28"/>
          <w:szCs w:val="28"/>
        </w:rPr>
        <w:t>таким же, как и при исполнении перевода из ППУ.</w:t>
      </w:r>
    </w:p>
    <w:p w:rsidR="00B21371" w:rsidRPr="00B21371" w:rsidRDefault="00E6019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Перемещение поперечное в защитной стойке с имитацией защитных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ударов.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игровом центре в основной стойке (плечи довольно сильно наклонены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вперед), но пятки при этом «оторваны» от пола. </w:t>
      </w:r>
      <w:r>
        <w:rPr>
          <w:rFonts w:ascii="Times New Roman" w:hAnsi="Times New Roman" w:cs="Times New Roman"/>
          <w:sz w:val="28"/>
          <w:szCs w:val="28"/>
        </w:rPr>
        <w:t xml:space="preserve">При этом ракетка наклонена вниз </w:t>
      </w:r>
      <w:r w:rsidR="00B21371" w:rsidRPr="00B21371">
        <w:rPr>
          <w:rFonts w:ascii="Times New Roman" w:hAnsi="Times New Roman" w:cs="Times New Roman"/>
          <w:sz w:val="28"/>
          <w:szCs w:val="28"/>
        </w:rPr>
        <w:t>головкой по направлению к полу.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Перемещение совершается параллельно сетке, необходимо следить, чтобы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 xml:space="preserve">корпус тела был также параллелен сетке при </w:t>
      </w:r>
      <w:r w:rsidR="00F87CA1">
        <w:rPr>
          <w:rFonts w:ascii="Times New Roman" w:hAnsi="Times New Roman" w:cs="Times New Roman"/>
          <w:sz w:val="28"/>
          <w:szCs w:val="28"/>
        </w:rPr>
        <w:t xml:space="preserve">имитации защитного удара справа </w:t>
      </w:r>
      <w:r w:rsidRPr="00B21371">
        <w:rPr>
          <w:rFonts w:ascii="Times New Roman" w:hAnsi="Times New Roman" w:cs="Times New Roman"/>
          <w:sz w:val="28"/>
          <w:szCs w:val="28"/>
        </w:rPr>
        <w:t>и в последней стадии при имитации удара слева</w:t>
      </w:r>
      <w:r w:rsidR="00F87CA1">
        <w:rPr>
          <w:rFonts w:ascii="Times New Roman" w:hAnsi="Times New Roman" w:cs="Times New Roman"/>
          <w:sz w:val="28"/>
          <w:szCs w:val="28"/>
        </w:rPr>
        <w:t xml:space="preserve"> корпус немного разворачивается </w:t>
      </w:r>
      <w:r w:rsidRPr="00B21371">
        <w:rPr>
          <w:rFonts w:ascii="Times New Roman" w:hAnsi="Times New Roman" w:cs="Times New Roman"/>
          <w:sz w:val="28"/>
          <w:szCs w:val="28"/>
        </w:rPr>
        <w:t>против часовой стрелки правым плечом вперед. При передвижении вправо</w:t>
      </w:r>
      <w:r w:rsidR="00F87CA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 xml:space="preserve">делается приставной или скрестный шаг левой </w:t>
      </w:r>
      <w:r w:rsidR="00F87CA1">
        <w:rPr>
          <w:rFonts w:ascii="Times New Roman" w:hAnsi="Times New Roman" w:cs="Times New Roman"/>
          <w:sz w:val="28"/>
          <w:szCs w:val="28"/>
        </w:rPr>
        <w:t xml:space="preserve">ногой и выпад в сторону вправо, </w:t>
      </w:r>
      <w:r w:rsidRPr="00B21371">
        <w:rPr>
          <w:rFonts w:ascii="Times New Roman" w:hAnsi="Times New Roman" w:cs="Times New Roman"/>
          <w:sz w:val="28"/>
          <w:szCs w:val="28"/>
        </w:rPr>
        <w:t>правая рука «заводится» немного дальше за</w:t>
      </w:r>
      <w:r w:rsidR="00F87CA1">
        <w:rPr>
          <w:rFonts w:ascii="Times New Roman" w:hAnsi="Times New Roman" w:cs="Times New Roman"/>
          <w:sz w:val="28"/>
          <w:szCs w:val="28"/>
        </w:rPr>
        <w:t xml:space="preserve"> траекторию прилета волана. При </w:t>
      </w:r>
      <w:r w:rsidRPr="00B21371">
        <w:rPr>
          <w:rFonts w:ascii="Times New Roman" w:hAnsi="Times New Roman" w:cs="Times New Roman"/>
          <w:sz w:val="28"/>
          <w:szCs w:val="28"/>
        </w:rPr>
        <w:t>возвращении корпус параллелен сетке. Затем</w:t>
      </w:r>
      <w:r w:rsidR="00F87CA1">
        <w:rPr>
          <w:rFonts w:ascii="Times New Roman" w:hAnsi="Times New Roman" w:cs="Times New Roman"/>
          <w:sz w:val="28"/>
          <w:szCs w:val="28"/>
        </w:rPr>
        <w:t xml:space="preserve">, если волан прилетает близко к </w:t>
      </w:r>
      <w:r w:rsidRPr="00B21371">
        <w:rPr>
          <w:rFonts w:ascii="Times New Roman" w:hAnsi="Times New Roman" w:cs="Times New Roman"/>
          <w:sz w:val="28"/>
          <w:szCs w:val="28"/>
        </w:rPr>
        <w:t>боковой линии, слева делается небольшо</w:t>
      </w:r>
      <w:r w:rsidR="00F87CA1">
        <w:rPr>
          <w:rFonts w:ascii="Times New Roman" w:hAnsi="Times New Roman" w:cs="Times New Roman"/>
          <w:sz w:val="28"/>
          <w:szCs w:val="28"/>
        </w:rPr>
        <w:t xml:space="preserve">й шаг левой ногой и далее выпад </w:t>
      </w:r>
      <w:r w:rsidRPr="00B21371">
        <w:rPr>
          <w:rFonts w:ascii="Times New Roman" w:hAnsi="Times New Roman" w:cs="Times New Roman"/>
          <w:sz w:val="28"/>
          <w:szCs w:val="28"/>
        </w:rPr>
        <w:t xml:space="preserve">правой. Ракетка аналогично «заводится» за </w:t>
      </w:r>
      <w:r w:rsidR="00F87CA1">
        <w:rPr>
          <w:rFonts w:ascii="Times New Roman" w:hAnsi="Times New Roman" w:cs="Times New Roman"/>
          <w:sz w:val="28"/>
          <w:szCs w:val="28"/>
        </w:rPr>
        <w:t xml:space="preserve">траекторию прилета волана. Если </w:t>
      </w:r>
      <w:r w:rsidRPr="00B21371">
        <w:rPr>
          <w:rFonts w:ascii="Times New Roman" w:hAnsi="Times New Roman" w:cs="Times New Roman"/>
          <w:sz w:val="28"/>
          <w:szCs w:val="28"/>
        </w:rPr>
        <w:t>волан прилетает ближе к центру, делается только широкий шаг правой ногой.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Необходимо следить, чтобы центр тяжести не поднимался вверх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перемещении.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7CA1">
        <w:rPr>
          <w:rFonts w:ascii="Times New Roman" w:hAnsi="Times New Roman" w:cs="Times New Roman"/>
          <w:i/>
          <w:sz w:val="28"/>
          <w:szCs w:val="28"/>
        </w:rPr>
        <w:t>Основные ошибки</w:t>
      </w:r>
      <w:r w:rsidRPr="00B21371">
        <w:rPr>
          <w:rFonts w:ascii="Times New Roman" w:hAnsi="Times New Roman" w:cs="Times New Roman"/>
          <w:sz w:val="28"/>
          <w:szCs w:val="28"/>
        </w:rPr>
        <w:t>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кисть руки напряжена и головка ракетки при этом высоко поднята;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ракетка на «заводится» за траекторию прилета волана;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правая рука сильно согнута в локтевом суставе и головка ракетки при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этом не смотрит вниз: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- при перемещении ноги выпрямляются и центр тяжести то поднимается,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то опускается;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ноги напряжены и нет возможности сделать широкий выпад;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 перемещении к боковым линиям корпус разворачивается к боковым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линиям.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Имитировать сначала необходимо на небольшой скорости, делая упор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правильность исполнения, и только после этого, когда большая часть группы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освоила правильное выполнение, ув</w:t>
      </w:r>
      <w:r w:rsidR="00F87CA1">
        <w:rPr>
          <w:rFonts w:ascii="Times New Roman" w:hAnsi="Times New Roman" w:cs="Times New Roman"/>
          <w:sz w:val="28"/>
          <w:szCs w:val="28"/>
        </w:rPr>
        <w:t xml:space="preserve">еличивать скорость перемещения. </w:t>
      </w:r>
      <w:r w:rsidRPr="00B21371">
        <w:rPr>
          <w:rFonts w:ascii="Times New Roman" w:hAnsi="Times New Roman" w:cs="Times New Roman"/>
          <w:sz w:val="28"/>
          <w:szCs w:val="28"/>
        </w:rPr>
        <w:t>Имитировать произвольно выполнение</w:t>
      </w:r>
      <w:r w:rsidR="00F87CA1">
        <w:rPr>
          <w:rFonts w:ascii="Times New Roman" w:hAnsi="Times New Roman" w:cs="Times New Roman"/>
          <w:sz w:val="28"/>
          <w:szCs w:val="28"/>
        </w:rPr>
        <w:t xml:space="preserve"> удара по воображаемому волану, </w:t>
      </w:r>
      <w:r w:rsidRPr="00B21371">
        <w:rPr>
          <w:rFonts w:ascii="Times New Roman" w:hAnsi="Times New Roman" w:cs="Times New Roman"/>
          <w:sz w:val="28"/>
          <w:szCs w:val="28"/>
        </w:rPr>
        <w:t>прилетающему близко от центральной линии.</w:t>
      </w:r>
    </w:p>
    <w:p w:rsidR="00F87CA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F87CA1" w:rsidRDefault="00B21371" w:rsidP="00F87CA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7CA1">
        <w:rPr>
          <w:rFonts w:ascii="Times New Roman" w:hAnsi="Times New Roman" w:cs="Times New Roman"/>
          <w:b/>
          <w:sz w:val="28"/>
          <w:szCs w:val="28"/>
        </w:rPr>
        <w:t>Смэш из ЗЗ по линии из ПЗУ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Выполнение аналогично выполнению в прыжке высокого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укороченного удара. Отличие – идет резкое ус</w:t>
      </w:r>
      <w:r>
        <w:rPr>
          <w:rFonts w:ascii="Times New Roman" w:hAnsi="Times New Roman" w:cs="Times New Roman"/>
          <w:sz w:val="28"/>
          <w:szCs w:val="28"/>
        </w:rPr>
        <w:t xml:space="preserve">корение ударного движения рукой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заключительной фазе. Разучивается</w:t>
      </w:r>
      <w:r>
        <w:rPr>
          <w:rFonts w:ascii="Times New Roman" w:hAnsi="Times New Roman" w:cs="Times New Roman"/>
          <w:sz w:val="28"/>
          <w:szCs w:val="28"/>
        </w:rPr>
        <w:t xml:space="preserve"> два варианта выхода под удар и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приземления после его выполнения. Один, </w:t>
      </w:r>
      <w:r>
        <w:rPr>
          <w:rFonts w:ascii="Times New Roman" w:hAnsi="Times New Roman" w:cs="Times New Roman"/>
          <w:sz w:val="28"/>
          <w:szCs w:val="28"/>
        </w:rPr>
        <w:t xml:space="preserve">который разучивался на этапе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начальной подготовки, и второй, чаще ис</w:t>
      </w:r>
      <w:r>
        <w:rPr>
          <w:rFonts w:ascii="Times New Roman" w:hAnsi="Times New Roman" w:cs="Times New Roman"/>
          <w:sz w:val="28"/>
          <w:szCs w:val="28"/>
        </w:rPr>
        <w:t xml:space="preserve">пользуемый в парных категориях.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Выполняется скрестный или приставной шаг</w:t>
      </w:r>
      <w:r>
        <w:rPr>
          <w:rFonts w:ascii="Times New Roman" w:hAnsi="Times New Roman" w:cs="Times New Roman"/>
          <w:sz w:val="28"/>
          <w:szCs w:val="28"/>
        </w:rPr>
        <w:t xml:space="preserve">, прыжок с двух ног, выполнение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собственно ударного движения в фазе </w:t>
      </w:r>
      <w:r>
        <w:rPr>
          <w:rFonts w:ascii="Times New Roman" w:hAnsi="Times New Roman" w:cs="Times New Roman"/>
          <w:sz w:val="28"/>
          <w:szCs w:val="28"/>
        </w:rPr>
        <w:t xml:space="preserve">полета. При этом корпус немного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разворачивается против часовой стрелки и пр</w:t>
      </w:r>
      <w:r>
        <w:rPr>
          <w:rFonts w:ascii="Times New Roman" w:hAnsi="Times New Roman" w:cs="Times New Roman"/>
          <w:sz w:val="28"/>
          <w:szCs w:val="28"/>
        </w:rPr>
        <w:t xml:space="preserve">иземление осуществляется на две </w:t>
      </w:r>
      <w:r w:rsidR="00B21371" w:rsidRPr="00B21371">
        <w:rPr>
          <w:rFonts w:ascii="Times New Roman" w:hAnsi="Times New Roman" w:cs="Times New Roman"/>
          <w:sz w:val="28"/>
          <w:szCs w:val="28"/>
        </w:rPr>
        <w:t>ноги (правая впереди немного, обе ноги под уг</w:t>
      </w:r>
      <w:r>
        <w:rPr>
          <w:rFonts w:ascii="Times New Roman" w:hAnsi="Times New Roman" w:cs="Times New Roman"/>
          <w:sz w:val="28"/>
          <w:szCs w:val="28"/>
        </w:rPr>
        <w:t xml:space="preserve">лом 30-45 градусов по отношению </w:t>
      </w:r>
      <w:r w:rsidR="00B21371" w:rsidRPr="00B21371">
        <w:rPr>
          <w:rFonts w:ascii="Times New Roman" w:hAnsi="Times New Roman" w:cs="Times New Roman"/>
          <w:sz w:val="28"/>
          <w:szCs w:val="28"/>
        </w:rPr>
        <w:t>к задней линии).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F87CA1">
        <w:rPr>
          <w:rFonts w:ascii="Times New Roman" w:hAnsi="Times New Roman" w:cs="Times New Roman"/>
          <w:i/>
          <w:sz w:val="28"/>
          <w:szCs w:val="28"/>
        </w:rPr>
        <w:t>Основные ошибки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аналогичны тем же, что и при разучивании высокого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удара в прыжке и с отходом из игрового центра. Но, кроме того, необходимо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следить за тем, чтобы замах начинал выполнять</w:t>
      </w:r>
      <w:r w:rsidR="00F87CA1">
        <w:rPr>
          <w:rFonts w:ascii="Times New Roman" w:hAnsi="Times New Roman" w:cs="Times New Roman"/>
          <w:sz w:val="28"/>
          <w:szCs w:val="28"/>
        </w:rPr>
        <w:t xml:space="preserve">ся сразу же при начале движения </w:t>
      </w:r>
      <w:r w:rsidRPr="00B21371">
        <w:rPr>
          <w:rFonts w:ascii="Times New Roman" w:hAnsi="Times New Roman" w:cs="Times New Roman"/>
          <w:sz w:val="28"/>
          <w:szCs w:val="28"/>
        </w:rPr>
        <w:t xml:space="preserve">в ПЗУ; локоть не должен быть ниже уровня </w:t>
      </w:r>
      <w:r w:rsidR="00F87CA1">
        <w:rPr>
          <w:rFonts w:ascii="Times New Roman" w:hAnsi="Times New Roman" w:cs="Times New Roman"/>
          <w:sz w:val="28"/>
          <w:szCs w:val="28"/>
        </w:rPr>
        <w:t xml:space="preserve">плеча, а кисть значительно  выше  </w:t>
      </w:r>
      <w:r w:rsidRPr="00B21371">
        <w:rPr>
          <w:rFonts w:ascii="Times New Roman" w:hAnsi="Times New Roman" w:cs="Times New Roman"/>
          <w:sz w:val="28"/>
          <w:szCs w:val="28"/>
        </w:rPr>
        <w:t>головы.</w:t>
      </w:r>
    </w:p>
    <w:p w:rsidR="00F87CA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Default="00B21371" w:rsidP="00F87CA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7CA1">
        <w:rPr>
          <w:rFonts w:ascii="Times New Roman" w:hAnsi="Times New Roman" w:cs="Times New Roman"/>
          <w:b/>
          <w:sz w:val="28"/>
          <w:szCs w:val="28"/>
        </w:rPr>
        <w:t>Смэш из ЗЗ по линии из ЛЗУ</w:t>
      </w:r>
    </w:p>
    <w:p w:rsidR="00F87CA1" w:rsidRPr="00F87CA1" w:rsidRDefault="00F87CA1" w:rsidP="00F87CA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Выполняется аналогично по подходу к волану, прыжку, собственно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ударному движению и приземлению, как и п</w:t>
      </w:r>
      <w:r>
        <w:rPr>
          <w:rFonts w:ascii="Times New Roman" w:hAnsi="Times New Roman" w:cs="Times New Roman"/>
          <w:sz w:val="28"/>
          <w:szCs w:val="28"/>
        </w:rPr>
        <w:t xml:space="preserve">ри выполнении высокого удара из </w:t>
      </w:r>
      <w:r w:rsidR="00B21371" w:rsidRPr="00B21371">
        <w:rPr>
          <w:rFonts w:ascii="Times New Roman" w:hAnsi="Times New Roman" w:cs="Times New Roman"/>
          <w:sz w:val="28"/>
          <w:szCs w:val="28"/>
        </w:rPr>
        <w:t>ЛЗУ. Единственно, в заключительной фазе пре</w:t>
      </w:r>
      <w:r>
        <w:rPr>
          <w:rFonts w:ascii="Times New Roman" w:hAnsi="Times New Roman" w:cs="Times New Roman"/>
          <w:sz w:val="28"/>
          <w:szCs w:val="28"/>
        </w:rPr>
        <w:t xml:space="preserve">дплечье немного разворачивается </w:t>
      </w:r>
      <w:r w:rsidR="00B21371" w:rsidRPr="00B21371">
        <w:rPr>
          <w:rFonts w:ascii="Times New Roman" w:hAnsi="Times New Roman" w:cs="Times New Roman"/>
          <w:sz w:val="28"/>
          <w:szCs w:val="28"/>
        </w:rPr>
        <w:t>супинирующим движением так, что ракет</w:t>
      </w:r>
      <w:r>
        <w:rPr>
          <w:rFonts w:ascii="Times New Roman" w:hAnsi="Times New Roman" w:cs="Times New Roman"/>
          <w:sz w:val="28"/>
          <w:szCs w:val="28"/>
        </w:rPr>
        <w:t xml:space="preserve">ка по волану бьет под небольшим  </w:t>
      </w:r>
      <w:r w:rsidR="00B21371" w:rsidRPr="00B21371">
        <w:rPr>
          <w:rFonts w:ascii="Times New Roman" w:hAnsi="Times New Roman" w:cs="Times New Roman"/>
          <w:sz w:val="28"/>
          <w:szCs w:val="28"/>
        </w:rPr>
        <w:t>углом, предотвращая вылет волана в аут по боковой линии.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Также применяется вариант удара и приземления после него аналогичный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удару из ПЗУ, более характерного для па</w:t>
      </w:r>
      <w:r w:rsidR="00F87CA1">
        <w:rPr>
          <w:rFonts w:ascii="Times New Roman" w:hAnsi="Times New Roman" w:cs="Times New Roman"/>
          <w:sz w:val="28"/>
          <w:szCs w:val="28"/>
        </w:rPr>
        <w:t xml:space="preserve">рных категорий, но в зеркальном </w:t>
      </w:r>
      <w:r w:rsidRPr="00B21371">
        <w:rPr>
          <w:rFonts w:ascii="Times New Roman" w:hAnsi="Times New Roman" w:cs="Times New Roman"/>
          <w:sz w:val="28"/>
          <w:szCs w:val="28"/>
        </w:rPr>
        <w:t>отображении.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F87CA1">
        <w:rPr>
          <w:rFonts w:ascii="Times New Roman" w:hAnsi="Times New Roman" w:cs="Times New Roman"/>
          <w:i/>
          <w:sz w:val="28"/>
          <w:szCs w:val="28"/>
        </w:rPr>
        <w:t>Основные ошибки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и замечания те же, что и для выполнения смэша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прыжке из ПЗУ.</w:t>
      </w:r>
    </w:p>
    <w:p w:rsidR="00B21371" w:rsidRPr="00F87CA1" w:rsidRDefault="00B21371" w:rsidP="00F87CA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7CA1">
        <w:rPr>
          <w:rFonts w:ascii="Times New Roman" w:hAnsi="Times New Roman" w:cs="Times New Roman"/>
          <w:b/>
          <w:sz w:val="28"/>
          <w:szCs w:val="28"/>
        </w:rPr>
        <w:lastRenderedPageBreak/>
        <w:t>Смэш из ЗЗ по диагонали из ПЗУ. Смэш по диагонали из ЛЗУ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Выполнение и основные ошибки аналогичны таким же ударам, но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линии. Для того, чтобы совершить удар по диагонали, право</w:t>
      </w:r>
      <w:r>
        <w:rPr>
          <w:rFonts w:ascii="Times New Roman" w:hAnsi="Times New Roman" w:cs="Times New Roman"/>
          <w:sz w:val="28"/>
          <w:szCs w:val="28"/>
        </w:rPr>
        <w:t xml:space="preserve">е плечо нужно </w:t>
      </w:r>
      <w:r w:rsidR="00B21371" w:rsidRPr="00B21371">
        <w:rPr>
          <w:rFonts w:ascii="Times New Roman" w:hAnsi="Times New Roman" w:cs="Times New Roman"/>
          <w:sz w:val="28"/>
          <w:szCs w:val="28"/>
        </w:rPr>
        <w:t>«завести» немного справа от траектории пр</w:t>
      </w:r>
      <w:r>
        <w:rPr>
          <w:rFonts w:ascii="Times New Roman" w:hAnsi="Times New Roman" w:cs="Times New Roman"/>
          <w:sz w:val="28"/>
          <w:szCs w:val="28"/>
        </w:rPr>
        <w:t xml:space="preserve">илета волана при ударе из ПЗУ и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немного слева при ударе из ЛЗУ и само уд</w:t>
      </w:r>
      <w:r>
        <w:rPr>
          <w:rFonts w:ascii="Times New Roman" w:hAnsi="Times New Roman" w:cs="Times New Roman"/>
          <w:sz w:val="28"/>
          <w:szCs w:val="28"/>
        </w:rPr>
        <w:t xml:space="preserve">арное движение начинать немного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раньше.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Защита от смэша по прямой справа на сетку.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Стойка в игровом центре, но немного ближе к правой боковой линии, рука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 ракеткой справа и ракетка «смотрит» г</w:t>
      </w:r>
      <w:r>
        <w:rPr>
          <w:rFonts w:ascii="Times New Roman" w:hAnsi="Times New Roman" w:cs="Times New Roman"/>
          <w:sz w:val="28"/>
          <w:szCs w:val="28"/>
        </w:rPr>
        <w:t>оловкой вниз. Пальцы не сжимают</w:t>
      </w:r>
      <w:r w:rsidR="00B21371" w:rsidRPr="00B21371">
        <w:rPr>
          <w:rFonts w:ascii="Times New Roman" w:hAnsi="Times New Roman" w:cs="Times New Roman"/>
          <w:sz w:val="28"/>
          <w:szCs w:val="28"/>
        </w:rPr>
        <w:t>сильно рукоятку ракетки. При подлете волана р</w:t>
      </w:r>
      <w:r>
        <w:rPr>
          <w:rFonts w:ascii="Times New Roman" w:hAnsi="Times New Roman" w:cs="Times New Roman"/>
          <w:sz w:val="28"/>
          <w:szCs w:val="28"/>
        </w:rPr>
        <w:t xml:space="preserve">ука движется немного навстречу, </w:t>
      </w:r>
      <w:r w:rsidR="00B21371" w:rsidRPr="00B21371">
        <w:rPr>
          <w:rFonts w:ascii="Times New Roman" w:hAnsi="Times New Roman" w:cs="Times New Roman"/>
          <w:sz w:val="28"/>
          <w:szCs w:val="28"/>
        </w:rPr>
        <w:t>и головка ракетки небольшим супинирующ</w:t>
      </w:r>
      <w:r>
        <w:rPr>
          <w:rFonts w:ascii="Times New Roman" w:hAnsi="Times New Roman" w:cs="Times New Roman"/>
          <w:sz w:val="28"/>
          <w:szCs w:val="28"/>
        </w:rPr>
        <w:t xml:space="preserve">им движением как бы «подрезает»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волан, чтобы он перелетел через се</w:t>
      </w:r>
      <w:r>
        <w:rPr>
          <w:rFonts w:ascii="Times New Roman" w:hAnsi="Times New Roman" w:cs="Times New Roman"/>
          <w:sz w:val="28"/>
          <w:szCs w:val="28"/>
        </w:rPr>
        <w:t xml:space="preserve">тку и упал в ПЗ. При этом, если </w:t>
      </w:r>
      <w:r w:rsidR="00B21371" w:rsidRPr="00B21371">
        <w:rPr>
          <w:rFonts w:ascii="Times New Roman" w:hAnsi="Times New Roman" w:cs="Times New Roman"/>
          <w:sz w:val="28"/>
          <w:szCs w:val="28"/>
        </w:rPr>
        <w:t>супинирующее движение будет слишком сильны</w:t>
      </w:r>
      <w:r>
        <w:rPr>
          <w:rFonts w:ascii="Times New Roman" w:hAnsi="Times New Roman" w:cs="Times New Roman"/>
          <w:sz w:val="28"/>
          <w:szCs w:val="28"/>
        </w:rPr>
        <w:t xml:space="preserve">м, волан может улететь в аут по </w:t>
      </w:r>
      <w:r w:rsidR="00B21371" w:rsidRPr="00B21371">
        <w:rPr>
          <w:rFonts w:ascii="Times New Roman" w:hAnsi="Times New Roman" w:cs="Times New Roman"/>
          <w:sz w:val="28"/>
          <w:szCs w:val="28"/>
        </w:rPr>
        <w:t>боковой линии. В момент удара пальцы сжима</w:t>
      </w:r>
      <w:r>
        <w:rPr>
          <w:rFonts w:ascii="Times New Roman" w:hAnsi="Times New Roman" w:cs="Times New Roman"/>
          <w:sz w:val="28"/>
          <w:szCs w:val="28"/>
        </w:rPr>
        <w:t xml:space="preserve">ются, но не так сильно, как при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выполнении удара в ЗЗ или плоского.</w:t>
      </w:r>
    </w:p>
    <w:p w:rsidR="00B21371" w:rsidRPr="00F87CA1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87CA1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неправильная стойка;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ракетка перед собой;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правая рука согнута в локтевом суставе;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головка ракетки не «смотрит» вниз, а поднята вверх;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рука при ударе движется сильно вперед;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 ударе рука сгибается в лучезапястном суставе и волан высоко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поднимается вверх;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 ударе пальцы слишком сильно сжимают рукоятку ракетки.</w:t>
      </w:r>
    </w:p>
    <w:p w:rsidR="00B21371" w:rsidRPr="00F87CA1" w:rsidRDefault="00B21371" w:rsidP="00F87CA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7CA1">
        <w:rPr>
          <w:rFonts w:ascii="Times New Roman" w:hAnsi="Times New Roman" w:cs="Times New Roman"/>
          <w:b/>
          <w:sz w:val="28"/>
          <w:szCs w:val="28"/>
        </w:rPr>
        <w:t>Защита от смэша по прямой слева на сетку</w:t>
      </w:r>
    </w:p>
    <w:p w:rsid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Действия аналогичны предыдущему удару, но в зеркальном отображении.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Единственно, вследствие того, что в данном сл</w:t>
      </w:r>
      <w:r>
        <w:rPr>
          <w:rFonts w:ascii="Times New Roman" w:hAnsi="Times New Roman" w:cs="Times New Roman"/>
          <w:sz w:val="28"/>
          <w:szCs w:val="28"/>
        </w:rPr>
        <w:t xml:space="preserve">учае «завести» ракетку слева от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траектории полета волана бывает часто сл</w:t>
      </w:r>
      <w:r>
        <w:rPr>
          <w:rFonts w:ascii="Times New Roman" w:hAnsi="Times New Roman" w:cs="Times New Roman"/>
          <w:sz w:val="28"/>
          <w:szCs w:val="28"/>
        </w:rPr>
        <w:t xml:space="preserve">ожнее, чем в предыдущем случае,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располагаться следует немного ближе к левой </w:t>
      </w:r>
      <w:r>
        <w:rPr>
          <w:rFonts w:ascii="Times New Roman" w:hAnsi="Times New Roman" w:cs="Times New Roman"/>
          <w:sz w:val="28"/>
          <w:szCs w:val="28"/>
        </w:rPr>
        <w:t xml:space="preserve">боковой линии. Ракетка держится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хваткой закрытой стороной и совершается </w:t>
      </w:r>
      <w:r>
        <w:rPr>
          <w:rFonts w:ascii="Times New Roman" w:hAnsi="Times New Roman" w:cs="Times New Roman"/>
          <w:sz w:val="28"/>
          <w:szCs w:val="28"/>
        </w:rPr>
        <w:t xml:space="preserve">небольшое пронирующее движение.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Основные ошибки аналогичны предыдущему удару.</w:t>
      </w:r>
    </w:p>
    <w:p w:rsidR="00F87CA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F87CA1" w:rsidRDefault="00B21371" w:rsidP="00F87CA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7CA1">
        <w:rPr>
          <w:rFonts w:ascii="Times New Roman" w:hAnsi="Times New Roman" w:cs="Times New Roman"/>
          <w:b/>
          <w:sz w:val="28"/>
          <w:szCs w:val="28"/>
        </w:rPr>
        <w:t>Защита от смэша по диагонали справа. Защита от смэша по диагонали</w:t>
      </w:r>
    </w:p>
    <w:p w:rsidR="00B21371" w:rsidRPr="00F87CA1" w:rsidRDefault="00B21371" w:rsidP="00F87CA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7CA1">
        <w:rPr>
          <w:rFonts w:ascii="Times New Roman" w:hAnsi="Times New Roman" w:cs="Times New Roman"/>
          <w:b/>
          <w:sz w:val="28"/>
          <w:szCs w:val="28"/>
        </w:rPr>
        <w:t>слева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Выполнение аналогично ударам по прямой, но чаще всего рука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движется навстречу волану.</w:t>
      </w:r>
    </w:p>
    <w:p w:rsid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Для того, чтобы совершить удар по диагонали необходимо добавить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небольшое сгибание в лучезапястном суставе при ударе справа и разгибании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ударе слева. Сила сгибания и разгибания определяет правильность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выполнения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удара. Основной ошибкой здесь является сильное с</w:t>
      </w:r>
      <w:r>
        <w:rPr>
          <w:rFonts w:ascii="Times New Roman" w:hAnsi="Times New Roman" w:cs="Times New Roman"/>
          <w:sz w:val="28"/>
          <w:szCs w:val="28"/>
        </w:rPr>
        <w:t xml:space="preserve">гибание или разгибание. Они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должны быть короткими и резкими.</w:t>
      </w:r>
    </w:p>
    <w:p w:rsidR="00F87CA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F87CA1" w:rsidRDefault="00B21371" w:rsidP="00F87CA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7CA1">
        <w:rPr>
          <w:rFonts w:ascii="Times New Roman" w:hAnsi="Times New Roman" w:cs="Times New Roman"/>
          <w:b/>
          <w:sz w:val="28"/>
          <w:szCs w:val="28"/>
        </w:rPr>
        <w:t>Второй год обучения</w:t>
      </w:r>
    </w:p>
    <w:p w:rsidR="00B21371" w:rsidRPr="00F87CA1" w:rsidRDefault="00B21371" w:rsidP="00F87CA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7CA1">
        <w:rPr>
          <w:rFonts w:ascii="Times New Roman" w:hAnsi="Times New Roman" w:cs="Times New Roman"/>
          <w:b/>
          <w:sz w:val="28"/>
          <w:szCs w:val="28"/>
        </w:rPr>
        <w:t>«Срезка» из ПЗУ по диагонали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Это удар, при котором волан летит быстро и теряет скорость, приземляясь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 районе 2,5-3 метров от сетки. Перемещение по технике такое же, что и при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выполнении ударов сверху из ПЗУ. Само уда</w:t>
      </w:r>
      <w:r w:rsidR="00F87CA1">
        <w:rPr>
          <w:rFonts w:ascii="Times New Roman" w:hAnsi="Times New Roman" w:cs="Times New Roman"/>
          <w:sz w:val="28"/>
          <w:szCs w:val="28"/>
        </w:rPr>
        <w:t xml:space="preserve">рное движение выполняется таким </w:t>
      </w:r>
      <w:r w:rsidRPr="00B21371">
        <w:rPr>
          <w:rFonts w:ascii="Times New Roman" w:hAnsi="Times New Roman" w:cs="Times New Roman"/>
          <w:sz w:val="28"/>
          <w:szCs w:val="28"/>
        </w:rPr>
        <w:t xml:space="preserve">образом, что зеркало ракетки бьет сбоку по </w:t>
      </w:r>
      <w:r w:rsidR="00F87CA1">
        <w:rPr>
          <w:rFonts w:ascii="Times New Roman" w:hAnsi="Times New Roman" w:cs="Times New Roman"/>
          <w:sz w:val="28"/>
          <w:szCs w:val="28"/>
        </w:rPr>
        <w:t xml:space="preserve">головке волана. Соприкосновение </w:t>
      </w:r>
      <w:r w:rsidRPr="00B21371">
        <w:rPr>
          <w:rFonts w:ascii="Times New Roman" w:hAnsi="Times New Roman" w:cs="Times New Roman"/>
          <w:sz w:val="28"/>
          <w:szCs w:val="28"/>
        </w:rPr>
        <w:t>головки ракетки с воланом происходит вперед</w:t>
      </w:r>
      <w:r w:rsidR="00F87CA1">
        <w:rPr>
          <w:rFonts w:ascii="Times New Roman" w:hAnsi="Times New Roman" w:cs="Times New Roman"/>
          <w:sz w:val="28"/>
          <w:szCs w:val="28"/>
        </w:rPr>
        <w:t xml:space="preserve">и-вверху, как и при укороченном </w:t>
      </w:r>
      <w:r w:rsidRPr="00B21371">
        <w:rPr>
          <w:rFonts w:ascii="Times New Roman" w:hAnsi="Times New Roman" w:cs="Times New Roman"/>
          <w:sz w:val="28"/>
          <w:szCs w:val="28"/>
        </w:rPr>
        <w:t>ударе или смэше, но также может этот удар вы</w:t>
      </w:r>
      <w:r w:rsidR="00F87CA1">
        <w:rPr>
          <w:rFonts w:ascii="Times New Roman" w:hAnsi="Times New Roman" w:cs="Times New Roman"/>
          <w:sz w:val="28"/>
          <w:szCs w:val="28"/>
        </w:rPr>
        <w:t xml:space="preserve">полняться и сверху сбоку справа </w:t>
      </w:r>
      <w:r w:rsidRPr="00B21371">
        <w:rPr>
          <w:rFonts w:ascii="Times New Roman" w:hAnsi="Times New Roman" w:cs="Times New Roman"/>
          <w:sz w:val="28"/>
          <w:szCs w:val="28"/>
        </w:rPr>
        <w:t>на высоте выше уровня плеча или даже на ур</w:t>
      </w:r>
      <w:r w:rsidR="00F87CA1">
        <w:rPr>
          <w:rFonts w:ascii="Times New Roman" w:hAnsi="Times New Roman" w:cs="Times New Roman"/>
          <w:sz w:val="28"/>
          <w:szCs w:val="28"/>
        </w:rPr>
        <w:t xml:space="preserve">овне плеча. Рука во время удара </w:t>
      </w:r>
      <w:r w:rsidRPr="00B21371">
        <w:rPr>
          <w:rFonts w:ascii="Times New Roman" w:hAnsi="Times New Roman" w:cs="Times New Roman"/>
          <w:sz w:val="28"/>
          <w:szCs w:val="28"/>
        </w:rPr>
        <w:t>выпрямляется, и в плечевом суставе вып</w:t>
      </w:r>
      <w:r w:rsidR="00F87CA1">
        <w:rPr>
          <w:rFonts w:ascii="Times New Roman" w:hAnsi="Times New Roman" w:cs="Times New Roman"/>
          <w:sz w:val="28"/>
          <w:szCs w:val="28"/>
        </w:rPr>
        <w:t xml:space="preserve">олняется движение сверху вниз с </w:t>
      </w:r>
      <w:r w:rsidRPr="00B21371">
        <w:rPr>
          <w:rFonts w:ascii="Times New Roman" w:hAnsi="Times New Roman" w:cs="Times New Roman"/>
          <w:sz w:val="28"/>
          <w:szCs w:val="28"/>
        </w:rPr>
        <w:t>добавлением супинирующего движения в плечевом суставе. Многое зависи</w:t>
      </w:r>
      <w:r w:rsidR="00F87CA1">
        <w:rPr>
          <w:rFonts w:ascii="Times New Roman" w:hAnsi="Times New Roman" w:cs="Times New Roman"/>
          <w:sz w:val="28"/>
          <w:szCs w:val="28"/>
        </w:rPr>
        <w:t xml:space="preserve">т от </w:t>
      </w:r>
      <w:r w:rsidRPr="00B21371">
        <w:rPr>
          <w:rFonts w:ascii="Times New Roman" w:hAnsi="Times New Roman" w:cs="Times New Roman"/>
          <w:sz w:val="28"/>
          <w:szCs w:val="28"/>
        </w:rPr>
        <w:t>высоты волана и, чем по более низкому волан</w:t>
      </w:r>
      <w:r w:rsidR="00F87CA1">
        <w:rPr>
          <w:rFonts w:ascii="Times New Roman" w:hAnsi="Times New Roman" w:cs="Times New Roman"/>
          <w:sz w:val="28"/>
          <w:szCs w:val="28"/>
        </w:rPr>
        <w:t xml:space="preserve">у производится удар, тем короче </w:t>
      </w:r>
      <w:r w:rsidRPr="00B21371">
        <w:rPr>
          <w:rFonts w:ascii="Times New Roman" w:hAnsi="Times New Roman" w:cs="Times New Roman"/>
          <w:sz w:val="28"/>
          <w:szCs w:val="28"/>
        </w:rPr>
        <w:t>ударное движение, и тем более «плоское», т</w:t>
      </w:r>
      <w:r w:rsidR="00F87CA1">
        <w:rPr>
          <w:rFonts w:ascii="Times New Roman" w:hAnsi="Times New Roman" w:cs="Times New Roman"/>
          <w:sz w:val="28"/>
          <w:szCs w:val="28"/>
        </w:rPr>
        <w:t xml:space="preserve">о есть более параллельное полу. </w:t>
      </w:r>
      <w:r w:rsidRPr="00B21371">
        <w:rPr>
          <w:rFonts w:ascii="Times New Roman" w:hAnsi="Times New Roman" w:cs="Times New Roman"/>
          <w:sz w:val="28"/>
          <w:szCs w:val="28"/>
        </w:rPr>
        <w:t>Второе, что важно, удар производится</w:t>
      </w:r>
      <w:r w:rsidR="00F87CA1">
        <w:rPr>
          <w:rFonts w:ascii="Times New Roman" w:hAnsi="Times New Roman" w:cs="Times New Roman"/>
          <w:sz w:val="28"/>
          <w:szCs w:val="28"/>
        </w:rPr>
        <w:t xml:space="preserve"> рукой, без вращающего движения </w:t>
      </w:r>
      <w:r w:rsidRPr="00B21371">
        <w:rPr>
          <w:rFonts w:ascii="Times New Roman" w:hAnsi="Times New Roman" w:cs="Times New Roman"/>
          <w:sz w:val="28"/>
          <w:szCs w:val="28"/>
        </w:rPr>
        <w:t>корпуса.</w:t>
      </w:r>
    </w:p>
    <w:p w:rsidR="00B21371" w:rsidRPr="00B21371" w:rsidRDefault="00F87CA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Разучивать этот довольно сложный удар надо начинать, находясь в ПЗУ,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затем после усвоения, можно его разучивать после перемещения из игрового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центра. И уже на третьем этапе применять эт</w:t>
      </w:r>
      <w:r w:rsidR="00F87CA1">
        <w:rPr>
          <w:rFonts w:ascii="Times New Roman" w:hAnsi="Times New Roman" w:cs="Times New Roman"/>
          <w:sz w:val="28"/>
          <w:szCs w:val="28"/>
        </w:rPr>
        <w:t xml:space="preserve">от удар по волану, находящемуся </w:t>
      </w:r>
      <w:r w:rsidRPr="00B21371">
        <w:rPr>
          <w:rFonts w:ascii="Times New Roman" w:hAnsi="Times New Roman" w:cs="Times New Roman"/>
          <w:sz w:val="28"/>
          <w:szCs w:val="28"/>
        </w:rPr>
        <w:t>ниже и справа от бьющего.</w:t>
      </w:r>
    </w:p>
    <w:p w:rsidR="00B21371" w:rsidRPr="00F87CA1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87CA1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те же, что и при ударах сверху из ПЗУ;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головка ракетки не бьет сверху сбоку по головке волана;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 ударе тело вращается вокруг вертикальной оси корпуса;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нет супинирующего движения в плечевом суставе;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ударное движение производится или слишк</w:t>
      </w:r>
      <w:r w:rsidR="002E40A5">
        <w:rPr>
          <w:rFonts w:ascii="Times New Roman" w:hAnsi="Times New Roman" w:cs="Times New Roman"/>
          <w:sz w:val="28"/>
          <w:szCs w:val="28"/>
        </w:rPr>
        <w:t xml:space="preserve">ом быстрое, или, наоборот, </w:t>
      </w:r>
      <w:r w:rsidRPr="00B21371">
        <w:rPr>
          <w:rFonts w:ascii="Times New Roman" w:hAnsi="Times New Roman" w:cs="Times New Roman"/>
          <w:sz w:val="28"/>
          <w:szCs w:val="28"/>
        </w:rPr>
        <w:t>слишком медленное;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 меняется траектория движения рукой сверху вниз в зависимости от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высоты подлета волана.</w:t>
      </w:r>
    </w:p>
    <w:p w:rsidR="002E40A5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2E40A5" w:rsidRDefault="00B21371" w:rsidP="002E40A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0A5">
        <w:rPr>
          <w:rFonts w:ascii="Times New Roman" w:hAnsi="Times New Roman" w:cs="Times New Roman"/>
          <w:b/>
          <w:sz w:val="28"/>
          <w:szCs w:val="28"/>
        </w:rPr>
        <w:t>«Срезка» из ЛЗУ по диагонали открытой стороной ракетки</w:t>
      </w:r>
    </w:p>
    <w:p w:rsidR="00B21371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Это довольно сложный удар, который выполняется по высокому волану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над головой или даже немного за головой</w:t>
      </w:r>
      <w:r>
        <w:rPr>
          <w:rFonts w:ascii="Times New Roman" w:hAnsi="Times New Roman" w:cs="Times New Roman"/>
          <w:sz w:val="28"/>
          <w:szCs w:val="28"/>
        </w:rPr>
        <w:t xml:space="preserve">. Можно его также производить и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высоко по волану перед собой, но это требует </w:t>
      </w:r>
      <w:r>
        <w:rPr>
          <w:rFonts w:ascii="Times New Roman" w:hAnsi="Times New Roman" w:cs="Times New Roman"/>
          <w:sz w:val="28"/>
          <w:szCs w:val="28"/>
        </w:rPr>
        <w:t xml:space="preserve">очень высокий контроль движения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ракетки. «Срезка» достигается за счет дв</w:t>
      </w:r>
      <w:r>
        <w:rPr>
          <w:rFonts w:ascii="Times New Roman" w:hAnsi="Times New Roman" w:cs="Times New Roman"/>
          <w:sz w:val="28"/>
          <w:szCs w:val="28"/>
        </w:rPr>
        <w:t xml:space="preserve">ижения рукой в плечевом суставе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справа-налево с добавлением супинирующего вращения как в плечевом суставе,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так и в локтевом, и лучезапястном. При этом наклон влево предплечья и ракетки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небольшой, и чем быстрее головка ракетки бьет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волану, тем скорее он теряет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высоту. В удар не добавляется движение корпуса. Правильное</w:t>
      </w:r>
      <w:r>
        <w:rPr>
          <w:rFonts w:ascii="Times New Roman" w:hAnsi="Times New Roman" w:cs="Times New Roman"/>
          <w:sz w:val="28"/>
          <w:szCs w:val="28"/>
        </w:rPr>
        <w:t xml:space="preserve"> выполнение удара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требует высокой координации, и учета скоро</w:t>
      </w:r>
      <w:r>
        <w:rPr>
          <w:rFonts w:ascii="Times New Roman" w:hAnsi="Times New Roman" w:cs="Times New Roman"/>
          <w:sz w:val="28"/>
          <w:szCs w:val="28"/>
        </w:rPr>
        <w:t xml:space="preserve">сти подлета волана, его высоты,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скорости движения руки, головки ракетки, величину супинирующего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движения.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Порядок разучивания аналогичен предыдущему удару.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40A5">
        <w:rPr>
          <w:rFonts w:ascii="Times New Roman" w:hAnsi="Times New Roman" w:cs="Times New Roman"/>
          <w:i/>
          <w:sz w:val="28"/>
          <w:szCs w:val="28"/>
        </w:rPr>
        <w:t>Основные ошибки</w:t>
      </w:r>
      <w:r w:rsidRPr="00B21371">
        <w:rPr>
          <w:rFonts w:ascii="Times New Roman" w:hAnsi="Times New Roman" w:cs="Times New Roman"/>
          <w:sz w:val="28"/>
          <w:szCs w:val="28"/>
        </w:rPr>
        <w:t>. Ошибки, характерные для «срезки» из ЛЗУ открытой</w:t>
      </w:r>
      <w:r w:rsidR="002E40A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стороной: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точка удара слишком низкая и волан после срезки не перелетает через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сетку;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удар по волану делается или слишком быстрым, или слишком медленным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движением головки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движение рукой очень длинное;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корпус вращается вместе с ударом вокруг вертикальной оси;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пальцы слишком сжимают ручку ракетки.</w:t>
      </w:r>
    </w:p>
    <w:p w:rsidR="002E40A5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2E40A5" w:rsidRDefault="00B21371" w:rsidP="002E40A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0A5">
        <w:rPr>
          <w:rFonts w:ascii="Times New Roman" w:hAnsi="Times New Roman" w:cs="Times New Roman"/>
          <w:b/>
          <w:sz w:val="28"/>
          <w:szCs w:val="28"/>
        </w:rPr>
        <w:t>«Срезка» из ПЗУ по линии</w:t>
      </w:r>
    </w:p>
    <w:p w:rsidR="00B21371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Отличие этого удара от «срезки» по диагонали в более коротком движении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руки, и в самой траектории движения. Рука начинает движение, располагаясь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ближе к голове, и движется вперед-вниз вправо.</w:t>
      </w:r>
    </w:p>
    <w:p w:rsidR="00B21371" w:rsidRPr="002E40A5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E40A5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рука при ударе располагается далеко вправо от центра корпуса;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рука с ударом опускается к левому бедру;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скорость движения руки не соответствует задаче выполнения этого удара.</w:t>
      </w:r>
    </w:p>
    <w:p w:rsidR="002E40A5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2E40A5" w:rsidRDefault="002E40A5" w:rsidP="00B213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B21371" w:rsidRPr="002E40A5">
        <w:rPr>
          <w:rFonts w:ascii="Times New Roman" w:hAnsi="Times New Roman" w:cs="Times New Roman"/>
          <w:b/>
          <w:sz w:val="28"/>
          <w:szCs w:val="28"/>
        </w:rPr>
        <w:t>«Срезка» из ЛЗУ по линии открытой стороной ракетки по линии</w:t>
      </w:r>
    </w:p>
    <w:p w:rsidR="00B21371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Может выполняться двумя способами. Первый – нужно классически зайти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 xml:space="preserve">под удар, идеально развернуться, и выполнить </w:t>
      </w:r>
      <w:r w:rsidR="002E40A5">
        <w:rPr>
          <w:rFonts w:ascii="Times New Roman" w:hAnsi="Times New Roman" w:cs="Times New Roman"/>
          <w:sz w:val="28"/>
          <w:szCs w:val="28"/>
        </w:rPr>
        <w:t xml:space="preserve">аналогично «срезке» по линии из </w:t>
      </w:r>
      <w:r w:rsidRPr="00B21371">
        <w:rPr>
          <w:rFonts w:ascii="Times New Roman" w:hAnsi="Times New Roman" w:cs="Times New Roman"/>
          <w:sz w:val="28"/>
          <w:szCs w:val="28"/>
        </w:rPr>
        <w:t>ПЗУ, единственно, ударное движение должно быть</w:t>
      </w:r>
      <w:r w:rsidR="002E40A5">
        <w:rPr>
          <w:rFonts w:ascii="Times New Roman" w:hAnsi="Times New Roman" w:cs="Times New Roman"/>
          <w:sz w:val="28"/>
          <w:szCs w:val="28"/>
        </w:rPr>
        <w:t xml:space="preserve"> короче и по исполнению </w:t>
      </w:r>
      <w:r w:rsidRPr="00B21371">
        <w:rPr>
          <w:rFonts w:ascii="Times New Roman" w:hAnsi="Times New Roman" w:cs="Times New Roman"/>
          <w:sz w:val="28"/>
          <w:szCs w:val="28"/>
        </w:rPr>
        <w:t>медленнее, чтобы волан не вылетел в аут по бо</w:t>
      </w:r>
      <w:r w:rsidR="002E40A5">
        <w:rPr>
          <w:rFonts w:ascii="Times New Roman" w:hAnsi="Times New Roman" w:cs="Times New Roman"/>
          <w:sz w:val="28"/>
          <w:szCs w:val="28"/>
        </w:rPr>
        <w:t xml:space="preserve">ковой линии. И здесь к основным </w:t>
      </w:r>
      <w:r w:rsidRPr="00B21371">
        <w:rPr>
          <w:rFonts w:ascii="Times New Roman" w:hAnsi="Times New Roman" w:cs="Times New Roman"/>
          <w:sz w:val="28"/>
          <w:szCs w:val="28"/>
        </w:rPr>
        <w:t>ошибкам добавляется нечеткий выход под волан и длинное ударное движение.</w:t>
      </w:r>
    </w:p>
    <w:p w:rsidR="00B21371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Второй вариант: пальцами правой руки ракетка немного сдвигается почти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до положения «сковороды» и ударное движение</w:t>
      </w:r>
      <w:r w:rsidR="002E40A5">
        <w:rPr>
          <w:rFonts w:ascii="Times New Roman" w:hAnsi="Times New Roman" w:cs="Times New Roman"/>
          <w:sz w:val="28"/>
          <w:szCs w:val="28"/>
        </w:rPr>
        <w:t xml:space="preserve"> короткое похоже, как при ударе </w:t>
      </w:r>
      <w:r w:rsidRPr="00B21371">
        <w:rPr>
          <w:rFonts w:ascii="Times New Roman" w:hAnsi="Times New Roman" w:cs="Times New Roman"/>
          <w:sz w:val="28"/>
          <w:szCs w:val="28"/>
        </w:rPr>
        <w:t>по диагонали, но короче, и плоскость рак</w:t>
      </w:r>
      <w:r w:rsidR="002E40A5">
        <w:rPr>
          <w:rFonts w:ascii="Times New Roman" w:hAnsi="Times New Roman" w:cs="Times New Roman"/>
          <w:sz w:val="28"/>
          <w:szCs w:val="28"/>
        </w:rPr>
        <w:t xml:space="preserve">етки движется почти параллельно </w:t>
      </w:r>
      <w:r w:rsidRPr="00B21371">
        <w:rPr>
          <w:rFonts w:ascii="Times New Roman" w:hAnsi="Times New Roman" w:cs="Times New Roman"/>
          <w:sz w:val="28"/>
          <w:szCs w:val="28"/>
        </w:rPr>
        <w:t>задней линии.</w:t>
      </w:r>
    </w:p>
    <w:p w:rsidR="00B21371" w:rsidRPr="002E40A5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E40A5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длинное движение ракеткой – волан может вылететь в аут по боковой</w:t>
      </w:r>
      <w:r w:rsidR="002E40A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линии;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удар выполняется при стандартной хв</w:t>
      </w:r>
      <w:r w:rsidR="002E40A5">
        <w:rPr>
          <w:rFonts w:ascii="Times New Roman" w:hAnsi="Times New Roman" w:cs="Times New Roman"/>
          <w:sz w:val="28"/>
          <w:szCs w:val="28"/>
        </w:rPr>
        <w:t xml:space="preserve">атке ракеткой, и при этом плохо </w:t>
      </w:r>
      <w:r w:rsidRPr="00B21371">
        <w:rPr>
          <w:rFonts w:ascii="Times New Roman" w:hAnsi="Times New Roman" w:cs="Times New Roman"/>
          <w:sz w:val="28"/>
          <w:szCs w:val="28"/>
        </w:rPr>
        <w:t>контролируется после удара траектория полета волана;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- ракетка движется под значительным углом к боковой линии.</w:t>
      </w:r>
    </w:p>
    <w:p w:rsidR="002E40A5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2E40A5" w:rsidRDefault="00B21371" w:rsidP="002E40A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0A5">
        <w:rPr>
          <w:rFonts w:ascii="Times New Roman" w:hAnsi="Times New Roman" w:cs="Times New Roman"/>
          <w:b/>
          <w:sz w:val="28"/>
          <w:szCs w:val="28"/>
        </w:rPr>
        <w:t>Добивание в ПЗ из ППУ открытой стороной ракетки</w:t>
      </w:r>
    </w:p>
    <w:p w:rsidR="00B21371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 располагается вблизи ППУ, правая нога впереди, партнер, стоя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 другую сторону сетки, подбрасывает волан по</w:t>
      </w:r>
      <w:r>
        <w:rPr>
          <w:rFonts w:ascii="Times New Roman" w:hAnsi="Times New Roman" w:cs="Times New Roman"/>
          <w:sz w:val="28"/>
          <w:szCs w:val="28"/>
        </w:rPr>
        <w:t xml:space="preserve">д удар. Рука поднята так, чтобы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локоть был на уровне плеча, и головка ракетки </w:t>
      </w:r>
      <w:r>
        <w:rPr>
          <w:rFonts w:ascii="Times New Roman" w:hAnsi="Times New Roman" w:cs="Times New Roman"/>
          <w:sz w:val="28"/>
          <w:szCs w:val="28"/>
        </w:rPr>
        <w:t xml:space="preserve">смотрит вверх, немного отведена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лучезапястном суставе назад. Удар совершается коротким</w:t>
      </w:r>
      <w:r>
        <w:rPr>
          <w:rFonts w:ascii="Times New Roman" w:hAnsi="Times New Roman" w:cs="Times New Roman"/>
          <w:sz w:val="28"/>
          <w:szCs w:val="28"/>
        </w:rPr>
        <w:t xml:space="preserve"> движением головки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ракетки в лучезапястном суставе и резким сжатием пальцев.</w:t>
      </w:r>
    </w:p>
    <w:p w:rsidR="00B21371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 следующем этапе спортсмен располагается немного дальше от сетки,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левая нога впереди, правая сзади, и удар выполняется после шага правой ногой.</w:t>
      </w:r>
    </w:p>
    <w:p w:rsidR="00B21371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 третьем этапе спортсмен отодвигается еще дальше от ППУ, правая нога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впереди, и удар выполняется после прыжка с двух ног вперед.</w:t>
      </w:r>
    </w:p>
    <w:p w:rsidR="00B21371" w:rsidRPr="002E40A5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E40A5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головка ракетки перед ударом опущена;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локоть руки значительно ниже плеча;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рукоятка очень сильно отводится назад за счет сгиба в локтевом суставе;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ракетка очень сильно отведена назад за счет разгибания в лучезапястном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суставе.</w:t>
      </w:r>
    </w:p>
    <w:p w:rsidR="00B21371" w:rsidRPr="002E40A5" w:rsidRDefault="00B21371" w:rsidP="002E40A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0A5">
        <w:rPr>
          <w:rFonts w:ascii="Times New Roman" w:hAnsi="Times New Roman" w:cs="Times New Roman"/>
          <w:b/>
          <w:sz w:val="28"/>
          <w:szCs w:val="28"/>
        </w:rPr>
        <w:t>Добивание в ПЗ из ЛПУ закрытой стороной ракетки</w:t>
      </w:r>
    </w:p>
    <w:p w:rsidR="00B21371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Три этапа разучивания аналогичны этапам предыдущего удара. Основные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моменты выполнения удара, а также и основные ошибки аналогичны</w:t>
      </w:r>
      <w:r>
        <w:rPr>
          <w:rFonts w:ascii="Times New Roman" w:hAnsi="Times New Roman" w:cs="Times New Roman"/>
          <w:sz w:val="28"/>
          <w:szCs w:val="28"/>
        </w:rPr>
        <w:t xml:space="preserve">  п</w:t>
      </w:r>
      <w:r w:rsidR="00B21371" w:rsidRPr="00B21371">
        <w:rPr>
          <w:rFonts w:ascii="Times New Roman" w:hAnsi="Times New Roman" w:cs="Times New Roman"/>
          <w:sz w:val="28"/>
          <w:szCs w:val="28"/>
        </w:rPr>
        <w:t>редыдущему удару. Но при хватке закрытой стороной ракетка отводится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немного больше назад за счет сгибания в лучез</w:t>
      </w:r>
      <w:r>
        <w:rPr>
          <w:rFonts w:ascii="Times New Roman" w:hAnsi="Times New Roman" w:cs="Times New Roman"/>
          <w:sz w:val="28"/>
          <w:szCs w:val="28"/>
        </w:rPr>
        <w:t xml:space="preserve">апястном суставе. При добивании </w:t>
      </w:r>
      <w:r w:rsidR="00B21371" w:rsidRPr="00B21371">
        <w:rPr>
          <w:rFonts w:ascii="Times New Roman" w:hAnsi="Times New Roman" w:cs="Times New Roman"/>
          <w:sz w:val="28"/>
          <w:szCs w:val="28"/>
        </w:rPr>
        <w:t>слева закрытой стороной ракетки час</w:t>
      </w:r>
      <w:r>
        <w:rPr>
          <w:rFonts w:ascii="Times New Roman" w:hAnsi="Times New Roman" w:cs="Times New Roman"/>
          <w:sz w:val="28"/>
          <w:szCs w:val="28"/>
        </w:rPr>
        <w:t xml:space="preserve">то спортсмены допускают ошибку,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выпрямляя руку в локтевом суставе, и волан при этом попадает в сетку.</w:t>
      </w:r>
    </w:p>
    <w:p w:rsidR="00B21371" w:rsidRPr="002E40A5" w:rsidRDefault="00B21371" w:rsidP="002E40A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0A5">
        <w:rPr>
          <w:rFonts w:ascii="Times New Roman" w:hAnsi="Times New Roman" w:cs="Times New Roman"/>
          <w:b/>
          <w:sz w:val="28"/>
          <w:szCs w:val="28"/>
        </w:rPr>
        <w:t>Защита справа открытой стороной ракетки в ЗЗ</w:t>
      </w:r>
    </w:p>
    <w:p w:rsidR="00B21371" w:rsidRPr="00B21371" w:rsidRDefault="002E40A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Выполнение аналогично защите открытой стороной в ПЗ, но для придания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скорости полета волана сжимание пальцев в м</w:t>
      </w:r>
      <w:r w:rsidR="002E40A5">
        <w:rPr>
          <w:rFonts w:ascii="Times New Roman" w:hAnsi="Times New Roman" w:cs="Times New Roman"/>
          <w:sz w:val="28"/>
          <w:szCs w:val="28"/>
        </w:rPr>
        <w:t xml:space="preserve">омент удара более энергичные,  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рука движется навстречу волану. При ударе по диагонали рука выходит еще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дальше вперед при ударе. При выполнении удара корпус не производит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вращательного движения.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 ударе рука не движется немного навстречу волану;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рука согнута в локтевом суставе;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 ударе пальцы «вяло» сжимают ручку ракетки;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корпус при ударе вращается.</w:t>
      </w:r>
    </w:p>
    <w:p w:rsidR="00104865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104865" w:rsidRDefault="00B21371" w:rsidP="001048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4865">
        <w:rPr>
          <w:rFonts w:ascii="Times New Roman" w:hAnsi="Times New Roman" w:cs="Times New Roman"/>
          <w:b/>
          <w:sz w:val="28"/>
          <w:szCs w:val="28"/>
        </w:rPr>
        <w:lastRenderedPageBreak/>
        <w:t>Защита слева закрытой стороной ракетки в ЗЗ</w:t>
      </w:r>
    </w:p>
    <w:p w:rsid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Выполнение и основные ошибки аналогичны выполнению предыдущего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удара, но здесь рука должна еще больше двигаться навстречу волану, чем при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защите справа.</w:t>
      </w:r>
    </w:p>
    <w:p w:rsidR="00104865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04865" w:rsidRPr="00104865" w:rsidRDefault="00B21371" w:rsidP="001048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4865">
        <w:rPr>
          <w:rFonts w:ascii="Times New Roman" w:hAnsi="Times New Roman" w:cs="Times New Roman"/>
          <w:b/>
          <w:sz w:val="28"/>
          <w:szCs w:val="28"/>
        </w:rPr>
        <w:t>Короткая подача закрытой стороной ракетки</w:t>
      </w:r>
    </w:p>
    <w:p w:rsidR="00B21371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настоящее время короткая подача закрытой стороной ракетки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применяется не только в парных категориях, но и в одиночной, отличие же</w:t>
      </w:r>
      <w:r>
        <w:rPr>
          <w:rFonts w:ascii="Times New Roman" w:hAnsi="Times New Roman" w:cs="Times New Roman"/>
          <w:sz w:val="28"/>
          <w:szCs w:val="28"/>
        </w:rPr>
        <w:t xml:space="preserve">  т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олько в расположении подающего: в парной категории он располагается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передней линии подачи, а в одиночной немного дальше от сетки. В смешанной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категории девушка обычно располагается при подаче там же, где и при подаче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паре. А микстер обычно дольше, примерно как и в одиночной категории. Вначале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разучивается подача для одиночной категории.</w:t>
      </w:r>
    </w:p>
    <w:p w:rsidR="00B21371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Обычная стойка – правая нога немного впереди левой. Левая рука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воланом прямая и вытягивается вперед, где-то на высоте немного ниже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плечевого сустава и выше уровня пояса (зависит от высоты подающего), правая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рук немного согнута в локтевом суставе, и кисть отведена чуть-чуть назад. Плечи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немного наклонены вперед. Удар производится выпрямлением руки в локтевом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 лучезапястном суставе. При этом плечи могут немного «отойти» назад,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выпрямляя корпус. Подача назад из этого положения производится за счет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короткого и резкого выпрямления в лучезапястном суставе с добавлением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большого движения плеча.</w:t>
      </w:r>
    </w:p>
    <w:p w:rsidR="00B21371" w:rsidRPr="00104865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04865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левая нога впереди;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левая рука согнута в локте и волан располагается близко к корпусу;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плечи перед подачей «откинуты» назад;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правая рука прямая;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кисть не отведена назад или отведена слишком сильно.</w:t>
      </w:r>
    </w:p>
    <w:p w:rsidR="00104865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104865" w:rsidRDefault="00B21371" w:rsidP="001048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4865">
        <w:rPr>
          <w:rFonts w:ascii="Times New Roman" w:hAnsi="Times New Roman" w:cs="Times New Roman"/>
          <w:b/>
          <w:sz w:val="28"/>
          <w:szCs w:val="28"/>
        </w:rPr>
        <w:t>Плоский удар справа по линии открытой стороной</w:t>
      </w:r>
    </w:p>
    <w:p w:rsidR="00B21371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 первом этапе спортсмен располагается вблизи боковой линии,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расположенной справа от него. Его партнер бросает рукой волан по высоте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уровне плеча так, чтобы бьющий выполнял технически правильно удар.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Бьющий, совершая удар, немного разворачивается вправо по часовой стрелке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(правое плечо назад), начиная это движение с поворота на пятке правой стопы</w:t>
      </w:r>
      <w:r w:rsidR="0010486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вправо. Перед ударом правая рука немного согнута в локте, а, собственно, в</w:t>
      </w:r>
      <w:r w:rsidR="0010486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момент удара выпрямляется в локтевом суставе, резко тормозится, и пальцы</w:t>
      </w:r>
      <w:r w:rsidR="0010486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 xml:space="preserve">мгновенно резко сжимают ручку ракетки. За счет этого </w:t>
      </w:r>
      <w:r w:rsidR="0010486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движения руки и ракетки к волану. При выполнении плоского удара в</w:t>
      </w:r>
      <w:r w:rsidR="0010486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lastRenderedPageBreak/>
        <w:t>полплощадки движение более короткое, и плоскость ракетки в момент удара</w:t>
      </w:r>
      <w:r w:rsidR="0010486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находится под небольшим углом по отношению к сетке.</w:t>
      </w:r>
    </w:p>
    <w:p w:rsidR="00B21371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шагом правой ногой вправо (перед ударом стоять ближе к центральной линии).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 уже на третьем этапе производить удар после плоского удара ракетки своего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напарника (удар производят справа на уровне плеча).</w:t>
      </w:r>
    </w:p>
    <w:p w:rsidR="00B21371" w:rsidRPr="00104865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04865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перед ударом не отводит вправо руку;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 разворачивает правую стопу по направлению к боковой линии;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 отводит назад правое плечо;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плоскость ракетки во время удара не соответствует правильному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исполнению удара;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во время удара правая рука согнута в локте.</w:t>
      </w:r>
    </w:p>
    <w:p w:rsidR="00104865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104865" w:rsidRDefault="00B21371" w:rsidP="001048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4865">
        <w:rPr>
          <w:rFonts w:ascii="Times New Roman" w:hAnsi="Times New Roman" w:cs="Times New Roman"/>
          <w:b/>
          <w:sz w:val="28"/>
          <w:szCs w:val="28"/>
        </w:rPr>
        <w:t>Плоский удар слева по линии закрытой стороной ракетки</w:t>
      </w:r>
    </w:p>
    <w:p w:rsidR="00B21371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 многом исполнение удара похоже на предыдущий, но в зеркальном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отображении. Только при этом перед ударом делается шаг правой ногой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боковой линии, разворачиваясь правым плечом к боковой линии, и правая рука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сильно сгибается в локтевом суставе.</w:t>
      </w:r>
    </w:p>
    <w:p w:rsidR="00B21371" w:rsidRPr="00104865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04865">
        <w:rPr>
          <w:rFonts w:ascii="Times New Roman" w:hAnsi="Times New Roman" w:cs="Times New Roman"/>
          <w:i/>
          <w:sz w:val="28"/>
          <w:szCs w:val="28"/>
        </w:rPr>
        <w:t>Основная ошибка: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рука не выпрямляется во время удара в локтевом суставе.</w:t>
      </w:r>
    </w:p>
    <w:p w:rsidR="00104865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104865" w:rsidRDefault="00B21371" w:rsidP="001048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4865">
        <w:rPr>
          <w:rFonts w:ascii="Times New Roman" w:hAnsi="Times New Roman" w:cs="Times New Roman"/>
          <w:b/>
          <w:sz w:val="28"/>
          <w:szCs w:val="28"/>
        </w:rPr>
        <w:t>Подставка на уровне середины сетки справа открытой стороной</w:t>
      </w:r>
    </w:p>
    <w:p w:rsidR="00B21371" w:rsidRPr="00104865" w:rsidRDefault="00B21371" w:rsidP="001048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4865">
        <w:rPr>
          <w:rFonts w:ascii="Times New Roman" w:hAnsi="Times New Roman" w:cs="Times New Roman"/>
          <w:b/>
          <w:sz w:val="28"/>
          <w:szCs w:val="28"/>
        </w:rPr>
        <w:t>ракетки</w:t>
      </w:r>
    </w:p>
    <w:p w:rsidR="00B21371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Выполняется во многом как и при ударе на уровне края сетки, но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широком выпаде, так как при коротком последнем шаге, спортсмен имеет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возможность произвести удар выше. Конечное движение предплечьем выше,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момент удара добавляется короткое движение вверх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вправо.</w:t>
      </w:r>
    </w:p>
    <w:p w:rsidR="00B21371" w:rsidRPr="00104865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04865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движение предплечьем медленное;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движение предплечьем длинное;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движение предплечьем параллельно полу;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рука во время удара сильно согнута в локтевом суставе.</w:t>
      </w:r>
    </w:p>
    <w:p w:rsidR="00B21371" w:rsidRPr="00104865" w:rsidRDefault="00B21371" w:rsidP="001048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4865">
        <w:rPr>
          <w:rFonts w:ascii="Times New Roman" w:hAnsi="Times New Roman" w:cs="Times New Roman"/>
          <w:b/>
          <w:sz w:val="28"/>
          <w:szCs w:val="28"/>
        </w:rPr>
        <w:t>Подставка на уровне середины сетки слева закрытой стороной</w:t>
      </w:r>
    </w:p>
    <w:p w:rsidR="00B21371" w:rsidRPr="00104865" w:rsidRDefault="00B21371" w:rsidP="001048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4865">
        <w:rPr>
          <w:rFonts w:ascii="Times New Roman" w:hAnsi="Times New Roman" w:cs="Times New Roman"/>
          <w:b/>
          <w:sz w:val="28"/>
          <w:szCs w:val="28"/>
        </w:rPr>
        <w:t>ракетки</w:t>
      </w:r>
    </w:p>
    <w:p w:rsid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Основное, как и в предыдущем ударе, короткое резкое движение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предплечьем справа налево с небольшим движением вверх.</w:t>
      </w:r>
    </w:p>
    <w:p w:rsidR="00104865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104865" w:rsidRDefault="00B21371" w:rsidP="001048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4865">
        <w:rPr>
          <w:rFonts w:ascii="Times New Roman" w:hAnsi="Times New Roman" w:cs="Times New Roman"/>
          <w:b/>
          <w:sz w:val="28"/>
          <w:szCs w:val="28"/>
        </w:rPr>
        <w:t>Высокий удар из ЛЗУ закрытой стороной ракетки по линии</w:t>
      </w:r>
    </w:p>
    <w:p w:rsidR="00B21371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Довольно сложный по исполнению удар. Вначале надо осваивать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подброса волана вверх рукой партнером, стоящим рядом с бьющим. Спортсмен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стоит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правой ногой по направлению к ЛЗУ, мысок ноги смотрит по направлению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 «острию» угла. При замахе локоть руки поднимается на уровень плеча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выше, рука сильно согнута в локтевом суставе и немного отведена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лучезапястном суставе. При подлете волана рука резко разгибается в локтевом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суставе, затем в лучезапястном, и немного в плечевом. Движение резкое,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момент удара рука мгновенно тормозится. Плоскость струнной поверхности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ракетки во время удара практически параллельна задней линии площадки.</w:t>
      </w:r>
    </w:p>
    <w:p w:rsidR="00B21371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После освоения удара, тренируется по волану, посланному партнером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ударом ракеткой по волану. И на последнем этапе, при движении к волану из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игрового центра. Делается шаг правой ногой или левой – правой. Выполняется</w:t>
      </w:r>
      <w:r w:rsidR="0010486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удар, и затем очень важный момент: правая нога слегка сгибается в колене, и,</w:t>
      </w:r>
      <w:r w:rsidR="0010486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проворачиваясь на мыске левой ноги, делается широкий шаг правой ногой по</w:t>
      </w:r>
      <w:r w:rsidR="0010486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направлению к игровому центру.</w:t>
      </w:r>
    </w:p>
    <w:p w:rsidR="00B21371" w:rsidRPr="00104865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04865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низко поднят локоть правой руки;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слишком высоко полнят локоть правой руки;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недостаточно согнута рук в локтевом суставе;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 отведена рука в лучезапястном суставе: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 момент удара рука не выпрямляется;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плоскость ракетки в момент удара находится под углом к задней линии;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ноги выпрямляются и не делается широкий шаг по направлению к</w:t>
      </w:r>
      <w:r w:rsidR="0010486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игровому центру.</w:t>
      </w:r>
    </w:p>
    <w:p w:rsidR="00104865" w:rsidRP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104865" w:rsidRDefault="00B21371" w:rsidP="001048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4865">
        <w:rPr>
          <w:rFonts w:ascii="Times New Roman" w:hAnsi="Times New Roman" w:cs="Times New Roman"/>
          <w:b/>
          <w:sz w:val="28"/>
          <w:szCs w:val="28"/>
        </w:rPr>
        <w:t>Высокий удар из ЛЗУ закрытой стороной ракетки по диагонали</w:t>
      </w:r>
    </w:p>
    <w:p w:rsidR="00B21371" w:rsidRDefault="0010486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Последовательность обучения и основные моменты: удары, как и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ударе по линии. Единственно, здесь рука «заводится» немного правее (по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отношению к бьющему) к траектории пролетающего волана. Движение рукой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начинается немного раньше, чтобы в момент удара рука немного выдвинулась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навстречу волану, и плоскость ракетки была под углом к задней и боковой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линиям.</w:t>
      </w:r>
    </w:p>
    <w:p w:rsidR="002E3637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t>Блокирующий удар справа по линии в прыжке из СЗ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Разучивание начинается по волану, подброшенному вверх партнером.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первом этапе удары выполняются в прыжке с места с двух ног, без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предварительного передвижения. В прыжке ноги разворачиваются немного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часовой стрелке наподобие плоского удара справа. Локоть поднимается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уровень плеча. Величина замаха предплечья зависит от высоты пролета волана,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чем ниже, тем короче замах. Ударное движение короткое, при близко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летящем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волане во время удара рука может даже не до конца выпрямляться. И в этой фазе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удара более значимо движение разгибания в лучезапястном суставе (короткое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резкое движение). Приземление на две ноги, правая отставлена дальше к боковой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линии, и согнута в коленном суставе больше, чем левая. Делается толчок правой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ногой и возвращение в исходное состояние.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Второй этап – удар по волану, посланному партнером ударом ракеткой по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нему. И третий – с движением из игрового центра. Может быть широкий шаг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правой ногой и прыжок толчком правой ногой. Может быть один, два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приставных шага, и затем толчок с двух или одной ноги. Возвращение скрестным</w:t>
      </w:r>
      <w:r w:rsidR="002E3637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или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 xml:space="preserve"> приставным шагом.</w:t>
      </w:r>
    </w:p>
    <w:p w:rsidR="00B21371" w:rsidRPr="002E3637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E3637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направленное движение перед прыжком и нет возможности вовремя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совершить прыжок;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слишком ранний прыжок, и удар совершается позже не в наивысшей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точке;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слишком поздний прыжок или нет возможности провести удар в прыжке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или совершить его согнутой рукой;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 «участвует» в ударе лучезапястный сустав или слишком сильное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движение в нем;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низко расположен локоть;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приземление на одну ногу;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приземление на прямые ноги.</w:t>
      </w:r>
    </w:p>
    <w:p w:rsidR="002E3637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t>Блокирующий удар слева по линии в прыжке в СЗ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Этапы разучивания аналогичны предыдущему удару.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Движение начинается с левой ноги, большим шагом к левой боковой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линии, при этом корпус не разворачивается. Толчок чаще всего производится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левой ноги, хотя, если волан пролетает рядом (что чаще происходит в парной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категории), может производится с двух ног. При этом корпус во время всех фаз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выполнения удара параллелен сетке. В прыжке корпус наклоняется влево.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Правая рука при этом заводится глубоко влево (локоть вблизи головы, а кисть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далеко влево от головы). Рука немного согнута в локте и само ударное движение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производится из-за резкого сгибания в лучезапястном суставе.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Приземление совершается на две ноги, но левая отставляется немного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дальше – на нее приходится больше усилия при приземлении.</w:t>
      </w:r>
    </w:p>
    <w:p w:rsidR="00B21371" w:rsidRPr="002E3637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E3637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корпус разворачивается при совершении удара;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- рука не заводится влево;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кисть «не участвует» в ударе;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слишком большое кистевое движение.</w:t>
      </w:r>
    </w:p>
    <w:p w:rsidR="002E3637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t>Короткая подача парная закрытой стороной ракетки.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Технически используется так же, как и для одиночной категории.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Единственно подающий располагается вблизи передней линии подачи. Здесь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может быть придется больше времени и разучивания потратить на подачу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заднюю часть парной зоны приема волана.</w:t>
      </w: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t>Защита парная справа плоским по прямой открытой стороной ракетки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 располагается вблизи боковой линии. Этапы разучивания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аналогичны этапам одиночной защиты. Ракетка заведена вправо и высота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расположения головки ракеты зависит от месторасположения принимающего.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Чем ближе к сетке, тем выше она должна быть расположена. Рука движется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вперед навстречу летящему волану, резко останавливается, в момент удара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выпрямляясь при этом. Пальцы резко сжимают ручку ракетки, передавая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импульс энергии ракетке и волану. Кисть отогнута назад, и в момент удара</w:t>
      </w:r>
      <w:r w:rsidR="002E3637">
        <w:rPr>
          <w:rFonts w:ascii="Times New Roman" w:hAnsi="Times New Roman" w:cs="Times New Roman"/>
          <w:sz w:val="28"/>
          <w:szCs w:val="28"/>
        </w:rPr>
        <w:t xml:space="preserve"> с</w:t>
      </w:r>
      <w:r w:rsidRPr="00B21371">
        <w:rPr>
          <w:rFonts w:ascii="Times New Roman" w:hAnsi="Times New Roman" w:cs="Times New Roman"/>
          <w:sz w:val="28"/>
          <w:szCs w:val="28"/>
        </w:rPr>
        <w:t>гибается таким образом, чтобы плоскость ракетки была под таким углом к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траектории полета волана, которая позволила бы произвести плоский удар по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линии. Движение навстречу руки и плеча позволяет придать скорость полета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волану. Ингода, приходится пальцами разворачивать ракетку, так, чтобы при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ударе волан летел прямо. Если прилетающий волан летит с небольшой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скоростью, то для придания скорости волану делается шаг навстречу.</w:t>
      </w:r>
    </w:p>
    <w:p w:rsidR="00B21371" w:rsidRPr="002E3637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E3637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пальцы не разворачивают ручку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рука не движется навстречу волану;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рука движется длинно после удара по волану;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кисть перед ударом не отведена.</w:t>
      </w: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t>Защита парная слева плоским по прямой закрытой стороной ракетки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 располагается вблизи левой боковой линии. Если волан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подлетает слева от расположения защищающегося, то выполнение аналогично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предыдущему удару, но в зеркальном отображении.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Но если волан подлетает на уровне груди в корпус бьющему, идет подъем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головки ракетки вверх вращательным движением по часовой стрелке вокруг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локтевого сустава. Далее коротким, резким движением предплечьем навстречу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волану производится плоский удар по прямой.</w:t>
      </w:r>
    </w:p>
    <w:p w:rsidR="00B21371" w:rsidRPr="002E3637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E3637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попытка произвести удар высоко поднимая локоть и производя удар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ракеткой с направленной вниз головкой ракетки: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- не успевает сделать вращательное движение вокруг локтя до</w:t>
      </w:r>
      <w:r w:rsidR="002E3637">
        <w:rPr>
          <w:rFonts w:ascii="Times New Roman" w:hAnsi="Times New Roman" w:cs="Times New Roman"/>
          <w:sz w:val="28"/>
          <w:szCs w:val="28"/>
        </w:rPr>
        <w:t xml:space="preserve"> необходимой </w:t>
      </w:r>
      <w:r w:rsidRPr="00B21371">
        <w:rPr>
          <w:rFonts w:ascii="Times New Roman" w:hAnsi="Times New Roman" w:cs="Times New Roman"/>
          <w:sz w:val="28"/>
          <w:szCs w:val="28"/>
        </w:rPr>
        <w:t>высоты;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нет движения предплечья навстречу волану;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плоскость ракетки в момент удара находится под углом и волан не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вылетает по прямой.</w:t>
      </w:r>
    </w:p>
    <w:p w:rsidR="002E3637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t>Имитация передвижения парная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Имитация передвижения парных игроков на площадке в начале не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максимальной скорости производится таким образом, чтобы добиться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взаимодействия во время игры. Если один из игроков производит имитацию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атакующего удара в ППУ, его партнер двигается ближе к игровому центру, но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левой половине площадки. Если после этого первый спортсмен движется в ЗЗ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правой половины площадки, его партнер движется в ПЗ левой половины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площадки. Таким образом, они двигаются как два конца палки, вращающейся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вокруг оси в игровом центре, имитируя в углах площадки и в СЗ удары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произвольно, создавая игровую ситуацию.</w:t>
      </w:r>
    </w:p>
    <w:p w:rsidR="00B21371" w:rsidRPr="002E3637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E3637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игрок расположен ближе к сетке, оборачивается, чтобы увидеть своего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партнера: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игрок, который в данной игровой ситуации располагается сзади, должен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ориентироваться под движения своего партнера, а не самому активно</w:t>
      </w:r>
      <w:r w:rsidR="002E363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действовать.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 мере разучивания, скорость передвижения увеличивается, и все удары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из ЗЗ и СЗ сверху имитируются в прыжке.</w:t>
      </w:r>
    </w:p>
    <w:p w:rsidR="002E3637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t>Защита парная плоскими по диагонали справа открытой стороной</w:t>
      </w: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t>ракетки и защита парная плоским ударом слева закрытой стороной</w:t>
      </w: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t>ракетки.</w:t>
      </w:r>
    </w:p>
    <w:p w:rsidR="00B21371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Эти удары выполняются и разучиваются аналогично ударам по линии.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Игроки располагаются довольно близко к сетке, при этом головка ракетки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располагается выше, и таким образом, чтобы хватило время ее поднять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произвести резкий удар по волану. При этом головку ракетки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завести немного правее траектории подлета волана и, соответственно, немного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левее при ударе слева. И в момент удара есть небольшое движение плечом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направлению траектории полета волана после удара.</w:t>
      </w:r>
    </w:p>
    <w:p w:rsidR="00B21371" w:rsidRPr="002E3637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E3637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головка ракетки не находится на требуемой ситуацией высоте;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спортсмен не успевает поднять головку ракетки;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ракетка не заводится за траекторию подлета волана.</w:t>
      </w:r>
    </w:p>
    <w:p w:rsidR="002E3637" w:rsidRPr="00B21371" w:rsidRDefault="002E363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lastRenderedPageBreak/>
        <w:t>Добивка в ПЗ по технике шаг – прыжок закрытой стороной ракетки и</w:t>
      </w:r>
    </w:p>
    <w:p w:rsidR="00B21371" w:rsidRPr="002E3637" w:rsidRDefault="00B21371" w:rsidP="002E363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3637">
        <w:rPr>
          <w:rFonts w:ascii="Times New Roman" w:hAnsi="Times New Roman" w:cs="Times New Roman"/>
          <w:b/>
          <w:sz w:val="28"/>
          <w:szCs w:val="28"/>
        </w:rPr>
        <w:t>открытой стороной ракетки</w:t>
      </w:r>
    </w:p>
    <w:p w:rsidR="00B21371" w:rsidRPr="00B21371" w:rsidRDefault="00C10F82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Отдельно добивание ППУ открытой стороной ракетки и в ЛПУ закрытой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стороной ракетки в прыжке разучивается на втором году обучения. На данном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этапе игрок располагается немного дальше от сетки и перед прыжком делает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небольшой шаг. Партнер подбрасывает волан через сетку не только 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 середину правой половины площадки и в центр ПЗ произвольно, и бьющий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делает шаг по направлению подлета волана и прыжок с выполнением удара.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Волан подбрасывается на высоту достаточную, чтобы в прыжке добить волан.</w:t>
      </w:r>
    </w:p>
    <w:p w:rsidR="00B21371" w:rsidRPr="00B21371" w:rsidRDefault="00C10F82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Аналогично и для добивки закрытой стороной: волан подбрасывается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ЛПУ, середину левой половины площадки и в центр ПЗ.</w:t>
      </w:r>
    </w:p>
    <w:p w:rsidR="00B21371" w:rsidRPr="00B21371" w:rsidRDefault="00C10F82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После усвоения партнер стоит в центре ПЗ противоположной стороны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произвольно подбрасывает волан в любую точку ПЗ, чтобы бьющий делал шаг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учился быстро менять хватку с открытой стороны на закрытую. Локоть бьющей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руки высоко поднят (на уровне плеча), и головка ракетки располагается высоко.</w:t>
      </w:r>
    </w:p>
    <w:p w:rsidR="00B21371" w:rsidRPr="00C10F82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10F82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шаг перед прыжком делается не по направлению подлетающего волана;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локоть бьющей руки расположен низко;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головка ракетки опущена;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 успевает сменить хватку ракетки.</w:t>
      </w:r>
    </w:p>
    <w:p w:rsidR="00C10F82" w:rsidRPr="00B21371" w:rsidRDefault="00C10F82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C10F82" w:rsidRDefault="00B21371" w:rsidP="00C10F8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0F82">
        <w:rPr>
          <w:rFonts w:ascii="Times New Roman" w:hAnsi="Times New Roman" w:cs="Times New Roman"/>
          <w:b/>
          <w:sz w:val="28"/>
          <w:szCs w:val="28"/>
        </w:rPr>
        <w:t>Добивание в ПЗ техникой «сметания с сетки» открытой стороной</w:t>
      </w:r>
    </w:p>
    <w:p w:rsidR="00B21371" w:rsidRPr="00C10F82" w:rsidRDefault="00B21371" w:rsidP="00C10F8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10F82">
        <w:rPr>
          <w:rFonts w:ascii="Times New Roman" w:hAnsi="Times New Roman" w:cs="Times New Roman"/>
          <w:b/>
          <w:sz w:val="28"/>
          <w:szCs w:val="28"/>
        </w:rPr>
        <w:t>ракетки</w:t>
      </w:r>
    </w:p>
    <w:p w:rsidR="00B21371" w:rsidRPr="00B21371" w:rsidRDefault="00C10F82" w:rsidP="00C10F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C10F82">
        <w:rPr>
          <w:rFonts w:ascii="Times New Roman" w:hAnsi="Times New Roman" w:cs="Times New Roman"/>
          <w:sz w:val="28"/>
          <w:szCs w:val="28"/>
        </w:rPr>
        <w:t>Этапы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C10F82">
        <w:rPr>
          <w:rFonts w:ascii="Times New Roman" w:hAnsi="Times New Roman" w:cs="Times New Roman"/>
          <w:sz w:val="28"/>
          <w:szCs w:val="28"/>
        </w:rPr>
        <w:t xml:space="preserve"> аналогичны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разучиванию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добивания в ПЗ. Вначале стоя правой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ногой впереди, вблизи сетки, и выполнение по подброшенному партнером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волану. Затем, на втором этапе – после шага правой ногой. И, наконец, на третьем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этапе – после прыжка толчком с двух ног или с одной ноги.</w:t>
      </w:r>
    </w:p>
    <w:p w:rsidR="00B21371" w:rsidRPr="00B21371" w:rsidRDefault="00C10F82" w:rsidP="00C10F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Техника этого удара применяется, когда волан перелетает в</w:t>
      </w:r>
    </w:p>
    <w:p w:rsidR="00B21371" w:rsidRPr="00B21371" w:rsidRDefault="00B21371" w:rsidP="00C10F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непосредственной близости с кромкой сетки. Удар производится по головке</w:t>
      </w:r>
      <w:r w:rsidR="00C10F82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волана движением струнной поверхностью головки ракетки справа-налево за</w:t>
      </w:r>
    </w:p>
    <w:p w:rsidR="00B21371" w:rsidRPr="00B21371" w:rsidRDefault="00B21371" w:rsidP="00C10F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счет соответствующего движения в лучезапястном суставе. Движение быстрое,</w:t>
      </w:r>
      <w:r w:rsidR="00C10F82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при этом головка ракетки со</w:t>
      </w:r>
      <w:r w:rsidR="00C10F82">
        <w:rPr>
          <w:rFonts w:ascii="Times New Roman" w:hAnsi="Times New Roman" w:cs="Times New Roman"/>
          <w:sz w:val="28"/>
          <w:szCs w:val="28"/>
        </w:rPr>
        <w:t xml:space="preserve">вершает движение примерно в 30-40 </w:t>
      </w:r>
      <w:r w:rsidRPr="00B21371">
        <w:rPr>
          <w:rFonts w:ascii="Times New Roman" w:hAnsi="Times New Roman" w:cs="Times New Roman"/>
          <w:sz w:val="28"/>
          <w:szCs w:val="28"/>
        </w:rPr>
        <w:t>. В момент</w:t>
      </w:r>
      <w:r w:rsidR="00C10F82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удара плоскость головки ракетки практически параллельна сетке, что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достигается за счет предварительного движения пальцами ручки ракетки против</w:t>
      </w:r>
      <w:r w:rsidR="00C10F82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часовой стрелки.</w:t>
      </w:r>
    </w:p>
    <w:p w:rsidR="00B21371" w:rsidRPr="00C10F82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10F82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 изменена хватки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- очень большое движение в лучезапястном суставе, или, наоборот, очень</w:t>
      </w:r>
      <w:r w:rsidR="00C10F82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малое;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плоскость струнной поверхности под большим углом к плоскости сетки;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движение головки ракетки очень медленное.</w:t>
      </w:r>
    </w:p>
    <w:p w:rsidR="00B21371" w:rsidRPr="00C10F82" w:rsidRDefault="00B21371" w:rsidP="00B213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0F82">
        <w:rPr>
          <w:rFonts w:ascii="Times New Roman" w:hAnsi="Times New Roman" w:cs="Times New Roman"/>
          <w:b/>
          <w:sz w:val="28"/>
          <w:szCs w:val="28"/>
        </w:rPr>
        <w:t>Добивка в ПЗ техникой «сметания с сетки» закрытой стороной ракетки</w:t>
      </w:r>
    </w:p>
    <w:p w:rsidR="00B21371" w:rsidRDefault="00C10F82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Техника исполнения аналогична предыдущему удару, но в зеркальном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отображении. Аналогичны и основные ошибки.</w:t>
      </w:r>
    </w:p>
    <w:p w:rsidR="00C10F82" w:rsidRPr="00B21371" w:rsidRDefault="00C10F82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C10F82" w:rsidRDefault="00C10F82" w:rsidP="00B213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B21371" w:rsidRPr="00C10F82">
        <w:rPr>
          <w:rFonts w:ascii="Times New Roman" w:hAnsi="Times New Roman" w:cs="Times New Roman"/>
          <w:b/>
          <w:sz w:val="28"/>
          <w:szCs w:val="28"/>
        </w:rPr>
        <w:t>Короткий удар сверху из ЛЗУ закрытой стороной ракетки по прямой</w:t>
      </w:r>
    </w:p>
    <w:p w:rsidR="00B21371" w:rsidRPr="00B21371" w:rsidRDefault="00C10F82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Техника удара аналогична выполнению высокого удара из ЛЗУ по прямой.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заключительной фазе удара ракетка резко останавливается и заканчивается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удар коротким разгибающим движением в лучезапястном суставе. Усилие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должно быть таким, чтобы волан мог только перелететь через сетку, и, теряя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скорость, упасть в ПЗ вблизи сетки. Второй вариант: вместо остановки рукой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идет небольшое подрезающее движение предплечьем слева</w:t>
      </w:r>
      <w:r w:rsidR="00C10F82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-</w:t>
      </w:r>
      <w:r w:rsidR="00C10F82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направо.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0F82">
        <w:rPr>
          <w:rFonts w:ascii="Times New Roman" w:hAnsi="Times New Roman" w:cs="Times New Roman"/>
          <w:i/>
          <w:sz w:val="28"/>
          <w:szCs w:val="28"/>
        </w:rPr>
        <w:t xml:space="preserve">Основные </w:t>
      </w:r>
      <w:r w:rsidR="00C10F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10F82">
        <w:rPr>
          <w:rFonts w:ascii="Times New Roman" w:hAnsi="Times New Roman" w:cs="Times New Roman"/>
          <w:i/>
          <w:sz w:val="28"/>
          <w:szCs w:val="28"/>
        </w:rPr>
        <w:t>ошибки</w:t>
      </w:r>
      <w:r w:rsidRPr="00B21371">
        <w:rPr>
          <w:rFonts w:ascii="Times New Roman" w:hAnsi="Times New Roman" w:cs="Times New Roman"/>
          <w:sz w:val="28"/>
          <w:szCs w:val="28"/>
        </w:rPr>
        <w:t xml:space="preserve"> </w:t>
      </w:r>
      <w:r w:rsidR="00C10F82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второго варианта: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подрезающее движение должно производиться почти параллельно сетке.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При нарушении этого правила волан может улететь в боковой аут или лететь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ближе к центру;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 первом варианте неправильное по усилению и направлению кистевое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движение приведет к тому, что волан или попадет в сетку, или приземлится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далеко от сетки.</w:t>
      </w:r>
    </w:p>
    <w:p w:rsidR="00B21371" w:rsidRPr="00746C5D" w:rsidRDefault="00B21371" w:rsidP="00746C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C5D">
        <w:rPr>
          <w:rFonts w:ascii="Times New Roman" w:hAnsi="Times New Roman" w:cs="Times New Roman"/>
          <w:b/>
          <w:sz w:val="28"/>
          <w:szCs w:val="28"/>
        </w:rPr>
        <w:t>Четвертый год обучения</w:t>
      </w:r>
    </w:p>
    <w:p w:rsidR="00B21371" w:rsidRPr="00746C5D" w:rsidRDefault="00B21371" w:rsidP="00746C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C5D">
        <w:rPr>
          <w:rFonts w:ascii="Times New Roman" w:hAnsi="Times New Roman" w:cs="Times New Roman"/>
          <w:b/>
          <w:sz w:val="28"/>
          <w:szCs w:val="28"/>
        </w:rPr>
        <w:t>Парная подача закрытой стороной ракетки в заданную часть</w:t>
      </w:r>
    </w:p>
    <w:p w:rsidR="00B21371" w:rsidRPr="00746C5D" w:rsidRDefault="00B21371" w:rsidP="00746C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C5D">
        <w:rPr>
          <w:rFonts w:ascii="Times New Roman" w:hAnsi="Times New Roman" w:cs="Times New Roman"/>
          <w:b/>
          <w:sz w:val="28"/>
          <w:szCs w:val="28"/>
        </w:rPr>
        <w:t>площадки</w:t>
      </w:r>
    </w:p>
    <w:p w:rsidR="00B21371" w:rsidRPr="00B21371" w:rsidRDefault="00746C5D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Выполняется аналогично короткой подаче, но в конце движения правой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рукой делается короткое, по возможности, скрытое движение разгибания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лучезапястном суставе. И в то же время резкое сжатие пальцев, держащих ручку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ракетки (более значительное, чем при короткой подаче). Также в этот момент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плечи могут немного «податься» назад, выпрямляя корпус туловища.</w:t>
      </w:r>
    </w:p>
    <w:p w:rsidR="00B21371" w:rsidRPr="00B21371" w:rsidRDefault="00746C5D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Траектория волана должна быть такой, чтобы принимающий не мог, не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сдвигаясь с места, или подпрыгивая с места, перехватить волан.</w:t>
      </w:r>
    </w:p>
    <w:p w:rsidR="00746C5D" w:rsidRPr="00B21371" w:rsidRDefault="00746C5D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746C5D" w:rsidRDefault="00B21371" w:rsidP="00746C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C5D">
        <w:rPr>
          <w:rFonts w:ascii="Times New Roman" w:hAnsi="Times New Roman" w:cs="Times New Roman"/>
          <w:b/>
          <w:sz w:val="28"/>
          <w:szCs w:val="28"/>
        </w:rPr>
        <w:t>Плоский удар перед собой открытой стороной ракетки в полполя</w:t>
      </w:r>
    </w:p>
    <w:p w:rsidR="00B21371" w:rsidRPr="00746C5D" w:rsidRDefault="00B21371" w:rsidP="00746C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C5D">
        <w:rPr>
          <w:rFonts w:ascii="Times New Roman" w:hAnsi="Times New Roman" w:cs="Times New Roman"/>
          <w:b/>
          <w:sz w:val="28"/>
          <w:szCs w:val="28"/>
        </w:rPr>
        <w:t>(середину СЗ)</w:t>
      </w:r>
    </w:p>
    <w:p w:rsidR="00B21371" w:rsidRPr="00B21371" w:rsidRDefault="00746C5D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Подготовительная и начальная фаза удара, как и при плоском ударе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прямой в ЗЗ. В конечной фазе удара в лучезапястном суставе совершается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небольшое движение, «срезающее» по головке ракетки справа-налево или слева-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направо в зависимости от скорости и места подлета волана. Движение же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большое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 амплитуде, короткое по времени и энергичное по скорости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исполнения. Чем большая доля «срезающего» движения в заключительной фазе,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тем быстрее волан будет терять свою скорость, и ближе будет приземляться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ПЗ.</w:t>
      </w:r>
    </w:p>
    <w:p w:rsidR="00B21371" w:rsidRPr="00746C5D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46C5D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локоть бьющей руки близко к корпусу туловища;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срезающее движение очень длинное по времени;</w:t>
      </w:r>
    </w:p>
    <w:p w:rsidR="00B21371" w:rsidRPr="00EE67D9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7D9">
        <w:rPr>
          <w:rFonts w:ascii="Times New Roman" w:hAnsi="Times New Roman" w:cs="Times New Roman"/>
          <w:sz w:val="28"/>
          <w:szCs w:val="28"/>
        </w:rPr>
        <w:t>- срезающее движение очень большое по амплитуде;</w:t>
      </w:r>
    </w:p>
    <w:p w:rsidR="00B21371" w:rsidRPr="00EE67D9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7D9">
        <w:rPr>
          <w:rFonts w:ascii="Times New Roman" w:hAnsi="Times New Roman" w:cs="Times New Roman"/>
          <w:sz w:val="28"/>
          <w:szCs w:val="28"/>
        </w:rPr>
        <w:t>- пальцы бьющей руки в момент удара слабо держат ручку ракетки.</w:t>
      </w:r>
    </w:p>
    <w:p w:rsidR="00B21371" w:rsidRPr="00EE67D9" w:rsidRDefault="00EE67D9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E67D9"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B21371" w:rsidRPr="00EE67D9">
        <w:rPr>
          <w:rFonts w:ascii="Times New Roman" w:hAnsi="Times New Roman" w:cs="Times New Roman"/>
          <w:i/>
          <w:sz w:val="28"/>
          <w:szCs w:val="28"/>
        </w:rPr>
        <w:t>Плоский удар перед собой закрытой стороной ракетки в полполя.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Аналогично предыдущему удару, но «срезающее» движение делается</w:t>
      </w:r>
      <w:r w:rsidR="00EE67D9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слева-направо. Важно при этом, чтобы локоть не был близко расположен к</w:t>
      </w:r>
      <w:r w:rsidR="00EE67D9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корпусу.</w:t>
      </w:r>
      <w:r w:rsidR="00EE67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1371" w:rsidRPr="00EE67D9" w:rsidRDefault="00B21371" w:rsidP="00EE67D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7D9">
        <w:rPr>
          <w:rFonts w:ascii="Times New Roman" w:hAnsi="Times New Roman" w:cs="Times New Roman"/>
          <w:b/>
          <w:sz w:val="28"/>
          <w:szCs w:val="28"/>
        </w:rPr>
        <w:t>Прием короткой подачи в паре в СЗ</w:t>
      </w:r>
    </w:p>
    <w:p w:rsidR="00B21371" w:rsidRP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Начало приема – активный широкий шаг навстречу волану, «атака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подачи». Шаг делается по направлению приземления волана. Рука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выпрямляется. Коротким движением руки в плечевом суставе и движением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кистью волан посылается к боковым линиям площадки. Именно заключительное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движение кистью определяет направление полета волана. При приеме волана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правой половине площадки волан к правой (по отношению к принимающему)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боковой линии можно осуществлять как открытой, так и закрытой стороной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ракетки. Причем изменение удара с открытой стороной ракетки на закрытую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производится в самый последний момент разворотом в локтевом суставе.</w:t>
      </w:r>
    </w:p>
    <w:p w:rsidR="00B21371" w:rsidRP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Прием в левой половине площадки в среднюю зону аналогичен в общем,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но различен в деталях, обусловленных различиями в положении туловища по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отношению к подлетающему волану.</w:t>
      </w:r>
    </w:p>
    <w:p w:rsidR="00B21371" w:rsidRPr="00EE67D9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E67D9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нет активного шага навстречу волану;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 момент удара рука сильно согнута в локтевом суставе;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для удара к правой боковой линии при приеме в правой половине</w:t>
      </w:r>
      <w:r w:rsidR="00EE67D9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площадки и к левой половине площадки ракетку необходимо как бы завести</w:t>
      </w:r>
      <w:r w:rsidR="00EE67D9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немного в сторону, противоположную направлению удара;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неправильное положение плоскости ракетки;</w:t>
      </w:r>
    </w:p>
    <w:p w:rsidR="00EE67D9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 участвует в ударе «работа» пальцев.</w:t>
      </w:r>
    </w:p>
    <w:p w:rsidR="00EE67D9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EE67D9" w:rsidRDefault="00B21371" w:rsidP="00EE67D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7D9">
        <w:rPr>
          <w:rFonts w:ascii="Times New Roman" w:hAnsi="Times New Roman" w:cs="Times New Roman"/>
          <w:b/>
          <w:sz w:val="28"/>
          <w:szCs w:val="28"/>
        </w:rPr>
        <w:t>Прием короткой парной подачи в ЗЗ</w:t>
      </w:r>
    </w:p>
    <w:p w:rsidR="00B21371" w:rsidRP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Аналогичен предыдущим ударам, но в конечной фазе резким сжатием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пальцев бьющей руки и очень коротким движением предплечья, волан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поднимается длинным ударом в углы ЗЗ. Основные ошибки аналогичны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ошибкам при приеме в СЗ. К ним может только добавиться слабое сжатие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момент удара пальцами ручки ракетки.</w:t>
      </w:r>
    </w:p>
    <w:p w:rsid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Прибавляется еще плоский прием в корпус партнера принимающего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спортсмена. Этот прием может быть, как открытой стороной ракетки, так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закрытой. Задача, чтобы волан вылетал с высокой скоростью и до самого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последнего момента касания волана ракеткой, движения были идентичны, как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для выполнения ударов в углы ЗЗ.</w:t>
      </w:r>
    </w:p>
    <w:p w:rsidR="00EE67D9" w:rsidRP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EE67D9" w:rsidRDefault="00B21371" w:rsidP="00EE67D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7D9">
        <w:rPr>
          <w:rFonts w:ascii="Times New Roman" w:hAnsi="Times New Roman" w:cs="Times New Roman"/>
          <w:b/>
          <w:sz w:val="28"/>
          <w:szCs w:val="28"/>
        </w:rPr>
        <w:t>Прием короткой подачи в паре в ПЗ</w:t>
      </w:r>
    </w:p>
    <w:p w:rsidR="00B21371" w:rsidRP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Принимают волан как в центр ПЗ, так и вблизи переднего угла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противоположного зоны подающего. По технике первый прием похож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подставку в ПЗ с вращением волана. Отличие – очень быстрый шаг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совершенствования этого удара и большое расстояние от сетки. И, безусловно,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высокое качество исполнения, иначе плохой прием будет добит подающим.</w:t>
      </w:r>
    </w:p>
    <w:p w:rsidR="00B21371" w:rsidRP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Второй вариант похож по исполнению приему в СЗ, но немного большее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движение в сторону в плечевом суставе. И обязательно придавать вращение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волану с целью создания трудностей для атаки этого удара.</w:t>
      </w:r>
    </w:p>
    <w:p w:rsidR="00B21371" w:rsidRPr="00EE67D9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E67D9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первый вариант: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– выполняется как удар с вращением вблизи кромки сетки, не учитывая</w:t>
      </w:r>
      <w:r w:rsidR="00EE67D9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расстояние приема волана и сетки;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излишнее усилие при вращении (из-за боязни, что волан добьют);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второй вариант: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ракетка «не заводится» за траекторию волана;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короткое движение в плечевом суставе и волан опускается в средней</w:t>
      </w:r>
      <w:r w:rsidR="00EE67D9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части ПЗ;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слишком сильное движение в плечевом суставе и волан вылетает в аут;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 придается вращение волану (нет</w:t>
      </w:r>
      <w:r w:rsidR="00EE67D9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 xml:space="preserve"> небольшого</w:t>
      </w:r>
      <w:r w:rsidR="00EE67D9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 xml:space="preserve"> подрезающего</w:t>
      </w:r>
      <w:r w:rsidR="00EE67D9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движения).</w:t>
      </w:r>
    </w:p>
    <w:p w:rsidR="00EE67D9" w:rsidRP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EE67D9" w:rsidRDefault="00EE67D9" w:rsidP="00B213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B21371" w:rsidRPr="00EE67D9">
        <w:rPr>
          <w:rFonts w:ascii="Times New Roman" w:hAnsi="Times New Roman" w:cs="Times New Roman"/>
          <w:b/>
          <w:sz w:val="28"/>
          <w:szCs w:val="28"/>
        </w:rPr>
        <w:t>Защита от удара в корпус закрытой стороной ракетки прямо</w:t>
      </w:r>
    </w:p>
    <w:p w:rsidR="00B21371" w:rsidRP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сильном ударе в верхнюю часть корпуса часто удобней быстро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поднять ракетку и сделать ответный удар закрытой стороной ракетки. При ответе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прямо плоским ударом, если волан подлетает по прямой, делается короткое,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разгибающее в локтевом суставе, движение навстречу с одновременным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добавлением очень короткого разгибающего движения в лучезапястном суставе.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Все движения синхронизированы и заканчиваются резкой остановкой с сильным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сжатием пальцами ручки ракетки. Если удар по прямой планируется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полплощадки, добавляется «срезающее» движение кистью по головке волана. 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чем под большим углом происходит подрезание, тем ближе к сетке будет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приземление волана.</w:t>
      </w:r>
    </w:p>
    <w:p w:rsidR="00B21371" w:rsidRP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Если волан подлетает слева под большим или меньшим углом, 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добавляется небольшое вращательное движение в лучезапястном суставе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часовой стрелке. И, соответственно, если справа под тем или иным углом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вращательное движение против часовой стрелки, хотя в данном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естественно производить удар открытой стороной ракетки.</w:t>
      </w:r>
    </w:p>
    <w:p w:rsidR="00B21371" w:rsidRPr="00EE67D9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E67D9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локоть и предплечье слишком близко расположены к корпусу;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нет небольшого движения навстречу волану предплечьем и кистью;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 подлете волана справа или слева отсутствует небольшое</w:t>
      </w:r>
      <w:r w:rsidR="00EE67D9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вращательное движение в лучезапястном суставе.</w:t>
      </w:r>
    </w:p>
    <w:p w:rsidR="00EE67D9" w:rsidRP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EE67D9" w:rsidRDefault="00B21371" w:rsidP="00EE67D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7D9">
        <w:rPr>
          <w:rFonts w:ascii="Times New Roman" w:hAnsi="Times New Roman" w:cs="Times New Roman"/>
          <w:b/>
          <w:sz w:val="28"/>
          <w:szCs w:val="28"/>
        </w:rPr>
        <w:t>Защита от удара в корпус закрытой стороной ракетки по диагонали</w:t>
      </w:r>
    </w:p>
    <w:p w:rsidR="00B21371" w:rsidRPr="00EE67D9" w:rsidRDefault="00B21371" w:rsidP="00EE67D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7D9">
        <w:rPr>
          <w:rFonts w:ascii="Times New Roman" w:hAnsi="Times New Roman" w:cs="Times New Roman"/>
          <w:b/>
          <w:sz w:val="28"/>
          <w:szCs w:val="28"/>
        </w:rPr>
        <w:t>направо</w:t>
      </w:r>
    </w:p>
    <w:p w:rsidR="00B21371" w:rsidRPr="00B21371" w:rsidRDefault="00EE67D9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Если волан прилетает по прямой в корпус, то для того, чтобы ответить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диагонали вправо, кисть надо резко развернуть против часовой стрелки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необходимого угла. Все остальные фазы движения, а так же и ошибки те же, что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для предыдущего удара.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Добавить к основным ошибкам можно неправильный разворот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лучезапястном суставе и включение в удар разворот корпуса, что нельзя делать.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Если же волан прилетает справа, то удар практически аналогичен удару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прямо.</w:t>
      </w:r>
    </w:p>
    <w:p w:rsid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Если же волан прилетает слева, разворот в лучезапястном суставе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осуществляется довольно короткий, и в самый последний момент, это довольно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сложный удар для разучивания.</w:t>
      </w:r>
    </w:p>
    <w:p w:rsidR="000D58D8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0D58D8" w:rsidRDefault="00B21371" w:rsidP="000D58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58D8">
        <w:rPr>
          <w:rFonts w:ascii="Times New Roman" w:hAnsi="Times New Roman" w:cs="Times New Roman"/>
          <w:b/>
          <w:sz w:val="28"/>
          <w:szCs w:val="28"/>
        </w:rPr>
        <w:t>Защита от удара в корпус закрытой стороной ракетки по диагонали</w:t>
      </w:r>
    </w:p>
    <w:p w:rsidR="00B21371" w:rsidRPr="000D58D8" w:rsidRDefault="00B21371" w:rsidP="000D58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58D8">
        <w:rPr>
          <w:rFonts w:ascii="Times New Roman" w:hAnsi="Times New Roman" w:cs="Times New Roman"/>
          <w:b/>
          <w:sz w:val="28"/>
          <w:szCs w:val="28"/>
        </w:rPr>
        <w:t>влево</w:t>
      </w:r>
    </w:p>
    <w:p w:rsid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Исполнение удара, основные ошибки аналогичны предыдущему удару,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зеркальном отображении.</w:t>
      </w:r>
    </w:p>
    <w:p w:rsidR="000D58D8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0D58D8" w:rsidRDefault="00B21371" w:rsidP="000D58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58D8">
        <w:rPr>
          <w:rFonts w:ascii="Times New Roman" w:hAnsi="Times New Roman" w:cs="Times New Roman"/>
          <w:b/>
          <w:sz w:val="28"/>
          <w:szCs w:val="28"/>
        </w:rPr>
        <w:t>Пятый год обучения</w:t>
      </w:r>
    </w:p>
    <w:p w:rsidR="00B21371" w:rsidRPr="000D58D8" w:rsidRDefault="00B21371" w:rsidP="000D58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58D8">
        <w:rPr>
          <w:rFonts w:ascii="Times New Roman" w:hAnsi="Times New Roman" w:cs="Times New Roman"/>
          <w:b/>
          <w:sz w:val="28"/>
          <w:szCs w:val="28"/>
        </w:rPr>
        <w:t>Плоская игра на полплощадки в СЗ из ПЗ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Здесь спортсмены располагаются ближе к сетке, и удары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выполняться таким образом, чтобы волан приземлялся в середине площадки.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Достигается это добавлением в заключительной фазе удара, подрезающего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движения. Причем это может быть, как удар с вращением в лучезапястном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суставе по часовой стрелке, так и против. Определяется ситуацией (как и с какой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скоростью подлетает волан) и техническим предпочтением.</w:t>
      </w:r>
    </w:p>
    <w:p w:rsid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Для тренировки можно применять следующее упражнение. Два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спортсмена располагаются в центре половины площадки (одновременно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площадке работают две пары) и обмениваются плоскими ударами. Один из 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 ходу совершения ударов медленно продвигается ближе к сетке, сокращая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расстояние между игроками. И так они обмениваются ударами до ошибки. Затем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спортсмены возвращаются в исходное положение.</w:t>
      </w:r>
    </w:p>
    <w:p w:rsidR="000D58D8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0D58D8" w:rsidRDefault="00B21371" w:rsidP="000D58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58D8">
        <w:rPr>
          <w:rFonts w:ascii="Times New Roman" w:hAnsi="Times New Roman" w:cs="Times New Roman"/>
          <w:b/>
          <w:sz w:val="28"/>
          <w:szCs w:val="28"/>
        </w:rPr>
        <w:t>Перевод по диагонали на сетке в ПЗ справа. Волан вблизи уровня пола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 во время игры не успевает сыграть высоко в ПЗ и вынужден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принимать волан низко, вблизи пола. Поэтому последний шаг широкий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(глубокий выпад). Партнер сбрасывает рукой воланы с кромки сетки вниз,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находясь по другую сторону сетки. Рука бьющего прямая, и удар выполняется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вращением предплечья в локтевом суставе против часовой стрелки.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Второй вариант, когда при очень коротком вращательном движении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бьющей руки, добавляется небольшое подрезающее движение по головке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ракетки от большого к мизинцу.</w:t>
      </w:r>
    </w:p>
    <w:p w:rsidR="00B21371" w:rsidRPr="000D58D8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58D8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недостаточный выпад правой ногой;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слишком сильно переносится вес тела на впереди стоящую ногу;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рука сильно согнута в локтевом суставе;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вращательное движение предплечья или очень медленное, или слишком</w:t>
      </w:r>
      <w:r w:rsidR="000D58D8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быстрое;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 втором варианте удара – длинное исполнение подрезающего</w:t>
      </w:r>
      <w:r w:rsidR="000D58D8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движения.</w:t>
      </w:r>
    </w:p>
    <w:p w:rsidR="000D58D8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0D58D8" w:rsidRDefault="000D58D8" w:rsidP="00B2137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B21371" w:rsidRPr="000D58D8">
        <w:rPr>
          <w:rFonts w:ascii="Times New Roman" w:hAnsi="Times New Roman" w:cs="Times New Roman"/>
          <w:b/>
          <w:sz w:val="28"/>
          <w:szCs w:val="28"/>
        </w:rPr>
        <w:t>Перевод по диагонали на сетке в ПЗ слева. Волан вблизи уровня пола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Выполнение аналогично предыдущему удару, но в зеркальном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отображении. То же относится и к основным ошибкам. Единственно, в связи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тем, что при выпаде в ЛПУ игрок разворачивается под определенным углом 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сетке, вращательное движение предплечья больше, чем при ударе в ППУ.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Высокий атакующий удар справа с коротким замахом.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этом ударе волан летит в ЗЗ по достаточно «быстрой» траектории и на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такой высоте, что противник в прыжке не в состоянии его перехватить в СЗ 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вынужден двигаться в ЗЗ.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выполнении этого удара у бьющего не так много времени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выполнения полноценного замаха, но короткий замах дает преимущество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скрытности намерения. В данном случае локоть высоко поднимается над плечом.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Замах и движение предплечьем делается более коротким, и в конце движения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добавляется резкое короткое сгибающее движение в лучезапястном суставе.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сам удар выполняется как с пола, так и в прыжке.</w:t>
      </w:r>
    </w:p>
    <w:p w:rsidR="00B21371" w:rsidRPr="000D58D8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58D8">
        <w:rPr>
          <w:rFonts w:ascii="Times New Roman" w:hAnsi="Times New Roman" w:cs="Times New Roman"/>
          <w:i/>
          <w:sz w:val="28"/>
          <w:szCs w:val="28"/>
        </w:rPr>
        <w:lastRenderedPageBreak/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локоть бьющей руки низко расположен по отношению к плечу;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очень большая траектория движения руки;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слабое движение в лучезапястном суставе;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большое движение в лучезапястном суставе.</w:t>
      </w:r>
    </w:p>
    <w:p w:rsidR="00B21371" w:rsidRPr="000D58D8" w:rsidRDefault="00B21371" w:rsidP="000D58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58D8">
        <w:rPr>
          <w:rFonts w:ascii="Times New Roman" w:hAnsi="Times New Roman" w:cs="Times New Roman"/>
          <w:b/>
          <w:sz w:val="28"/>
          <w:szCs w:val="28"/>
        </w:rPr>
        <w:t>Плоский удар справа из ПЗУ по волану на уровне вблизи пола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движении в ПЗУ последний шаг делается широким. И уже во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движения делается широкий замах с целью «завести» ракетку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приземляющийся волан. После постановки стопы правой ноги на пол, рука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начинает движение навстречу волану последовательно движениям в плечевом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суставе, с выпрямлением руки в локтевом суставе и с резким движением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лучезапястном суставе. Движение руки и кисти немного еще снизу-вверх. 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время движения немного удару рукой сопутствует и движение в тазобедренном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суставе против часовой стрелки. За счет движения руки немного снизу-вверх,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волан поднимается вверх на своей половине площадки и пролетает низко над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кромкой сетки, и сохраняя скорость летит плоско.</w:t>
      </w:r>
    </w:p>
    <w:p w:rsidR="00B21371" w:rsidRPr="000D58D8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58D8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короткий последний шаг;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замах рукой делается после остановки стопы: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корпус не «заваливается» на правую ногу;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 момент удара рука не выпрямляется;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движение руки параллельно полу;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движения в тазобедренном суставе нет.</w:t>
      </w:r>
    </w:p>
    <w:p w:rsidR="000D58D8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0D58D8" w:rsidRDefault="00B21371" w:rsidP="000D58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58D8">
        <w:rPr>
          <w:rFonts w:ascii="Times New Roman" w:hAnsi="Times New Roman" w:cs="Times New Roman"/>
          <w:b/>
          <w:sz w:val="28"/>
          <w:szCs w:val="28"/>
        </w:rPr>
        <w:t>Короткий удар в зону ППУ из ПЗУ по волану на уровне вблизи пола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Движение в ПЗУ то же, что и при предыдущем. Но необходимо двигаться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 «заводить» руку за траекторию волана. Движение рукой следует делать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немного раньше и немного разворачивать правое плечо. В конце резко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затормозить движение рукой и добавить короткий подрезающий удар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лучезапястном суставе. Или, второй вариант, сгибающее «мягкое» движение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лучезапястном суставе.</w:t>
      </w:r>
    </w:p>
    <w:p w:rsidR="00B21371" w:rsidRPr="000D58D8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58D8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 «заводится» рука за траекторию подлетающего волана;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нет движения правового плеча;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отсутствует «подрезающее» движение или «мягкое» движение в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лучезапястном суставе.</w:t>
      </w:r>
    </w:p>
    <w:p w:rsidR="000D58D8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0D58D8" w:rsidRDefault="00B21371" w:rsidP="000D58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58D8">
        <w:rPr>
          <w:rFonts w:ascii="Times New Roman" w:hAnsi="Times New Roman" w:cs="Times New Roman"/>
          <w:b/>
          <w:sz w:val="28"/>
          <w:szCs w:val="28"/>
        </w:rPr>
        <w:t>Высокий удар справа из ПЗУ по волану вблизи пола по линии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Движение в ПЗУ то же, что и раньше, отведение руки немного раньше,более энергичное движение рукой навстречу волану. В момент удара она</w:t>
      </w:r>
      <w:r w:rsidR="000D58D8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движется снизу-вверх. Резкая остановка руки и сильное сжатие пальцев в момент</w:t>
      </w:r>
      <w:r w:rsidR="000D58D8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удара, и расположение струнной поверхности ракетки под углом к полу,позволяющему высоко поднять волан вверх.</w:t>
      </w:r>
    </w:p>
    <w:p w:rsidR="00B21371" w:rsidRPr="000D58D8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D58D8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медленное движение руки;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отсутствие резкой остановки ракетки;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 участвуют в ударе пальцы руки;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нет движения рукой снизу-вверх;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неправильное расположение струнной поверхности ракетки в момент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удара.</w:t>
      </w:r>
    </w:p>
    <w:p w:rsidR="000D58D8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0D58D8" w:rsidRDefault="00B21371" w:rsidP="000D58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58D8">
        <w:rPr>
          <w:rFonts w:ascii="Times New Roman" w:hAnsi="Times New Roman" w:cs="Times New Roman"/>
          <w:b/>
          <w:sz w:val="28"/>
          <w:szCs w:val="28"/>
        </w:rPr>
        <w:t>Короткий удар слева из ЛЗУ по волану на уровне вблизи пола</w:t>
      </w:r>
    </w:p>
    <w:p w:rsidR="00B21371" w:rsidRPr="00B21371" w:rsidRDefault="000D58D8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Передвижение в ЛЗУ по технике аналогичен для выполнения любых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других ударов из ЛЗУ закрытой стороной ракетки, за исключением последнего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шага – он широкий. Рука «заводится» за траекторию подлетающего волана.</w:t>
      </w:r>
      <w:r w:rsidR="00AA092B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Основное ударное действие происходит за счет разгибания предплечья в</w:t>
      </w:r>
      <w:r w:rsidR="00AA092B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локтевом суставе, а направление и скорость полета волана определяются</w:t>
      </w:r>
      <w:r w:rsidR="00AA092B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движением в лучезапястном суставе (разгибающее движение с добавлением</w:t>
      </w:r>
      <w:r w:rsidR="00AA092B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небольшого подрезающего).</w:t>
      </w:r>
    </w:p>
    <w:p w:rsidR="00B21371" w:rsidRPr="00AA092B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A092B">
        <w:rPr>
          <w:rFonts w:ascii="Times New Roman" w:hAnsi="Times New Roman" w:cs="Times New Roman"/>
          <w:i/>
          <w:sz w:val="28"/>
          <w:szCs w:val="28"/>
        </w:rPr>
        <w:t>Основные ошибки: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большое движение плечом во время удара;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во время удара движется корпус;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медленное движение в лучезапястном суставе;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рука заранее не была «заведена» за траекторию волана;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движение в лучезапястном суставе не соответствует желаемой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траектории полета волана;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во время удара, совершается движение в игровой центр правой ногой.</w:t>
      </w:r>
    </w:p>
    <w:p w:rsidR="00B21371" w:rsidRPr="00AA092B" w:rsidRDefault="00B21371" w:rsidP="00AA09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092B">
        <w:rPr>
          <w:rFonts w:ascii="Times New Roman" w:hAnsi="Times New Roman" w:cs="Times New Roman"/>
          <w:b/>
          <w:sz w:val="28"/>
          <w:szCs w:val="28"/>
        </w:rPr>
        <w:t>Короткий удар из ЛЗУ по волану на уровне вблизи пола по диагонали</w:t>
      </w:r>
    </w:p>
    <w:p w:rsidR="00B21371" w:rsidRPr="00B21371" w:rsidRDefault="00AA092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Отличие от предыдущего удара в том, что рука «заводится» немного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больше, чем в предыдущем ударе, и больше по амплитуде и скорости движение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лучезапястном суставе.</w:t>
      </w:r>
    </w:p>
    <w:p w:rsidR="00B21371" w:rsidRPr="00B21371" w:rsidRDefault="00AA092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Высокий удар из ЛЗУ по волану на уровне вблизи пола по линии.</w:t>
      </w:r>
    </w:p>
    <w:p w:rsidR="00B21371" w:rsidRPr="00B21371" w:rsidRDefault="00AA092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этом ударе добавляется движение плеча навстречу волану, для чего рука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«заводится» немного дальше.</w:t>
      </w:r>
    </w:p>
    <w:p w:rsidR="00B21371" w:rsidRDefault="00AA092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Естественно, последовательность разучивания ударов не является догмой,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 тренер может не только менять ее, но и добавить новые элементы для успешно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справляющихся с программой спортсменов.</w:t>
      </w:r>
    </w:p>
    <w:p w:rsidR="00AA092B" w:rsidRPr="00B21371" w:rsidRDefault="00AA092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AA092B" w:rsidRDefault="00B21371" w:rsidP="00AA09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092B">
        <w:rPr>
          <w:rFonts w:ascii="Times New Roman" w:hAnsi="Times New Roman" w:cs="Times New Roman"/>
          <w:b/>
          <w:sz w:val="28"/>
          <w:szCs w:val="28"/>
        </w:rPr>
        <w:lastRenderedPageBreak/>
        <w:t>3.4.2. Содержание и направленность тактической подготовки</w:t>
      </w:r>
    </w:p>
    <w:p w:rsidR="00AA092B" w:rsidRDefault="00B21371" w:rsidP="00AA092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092B">
        <w:rPr>
          <w:rFonts w:ascii="Times New Roman" w:hAnsi="Times New Roman" w:cs="Times New Roman"/>
          <w:b/>
          <w:sz w:val="28"/>
          <w:szCs w:val="28"/>
        </w:rPr>
        <w:t>бадминтонистов на тренировочном этап</w:t>
      </w:r>
    </w:p>
    <w:p w:rsidR="00B21371" w:rsidRPr="00AA092B" w:rsidRDefault="00AA092B" w:rsidP="00AA092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Тактическая подготовленность в теории и практике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тренировки понимается как умение спортсмена грамотно построить ход игры 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учетом своих индивидуальных особенностей, возможностей соперников,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возможностей своего партнера (в парных играх) и создавшихся внешних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условий: покрытие пола спортивного зала, освещение, объем зала, высота зала,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расстояние до стен, трибун, высота зала над уровнем моря, часовой пояс, 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котором проходят соревнования, температура, влажность в зале, наличие или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отсутствие зрителей, при их наличии – поведение их во время игры и т.д.</w:t>
      </w:r>
    </w:p>
    <w:p w:rsidR="00B21371" w:rsidRPr="00B21371" w:rsidRDefault="00AA092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Уровень тактической подготовленности спортсмена зависит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овладения им средствами, формами и видами тактики. Средствами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тактики являются все технические элементы и способы их выполнения, формами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– индивидуальные (в одиночной категории) и командные действия (в парных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категориях), видами – атакующая, защитная и контратакующая тактика.</w:t>
      </w:r>
    </w:p>
    <w:p w:rsidR="00B21371" w:rsidRPr="00B21371" w:rsidRDefault="00AA092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зависимости от квалификации спортсмена, от ситуации, возникшей 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время соревнований, тактика может носить алгоритмический, вероятностный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эвристический характер. Алгоритмическая тактика строится на заранее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запланированных действиях и их преднамеренной реализации. Такая тактика,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общем-то, не характерна для игровых видов спорта, к которым относится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бадминтон.</w:t>
      </w:r>
    </w:p>
    <w:p w:rsidR="00B21371" w:rsidRPr="00B21371" w:rsidRDefault="00AA092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Вероятностная тактика предполагает преднамеренно-экспромтные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действия, в которых планируется лишь определенное начало; варианты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продолжения действий зависит от конкретных реакций противника и партнеров,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ситуации, складывающейся во время игры. Эвристическая тактика строится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экспромте реагирования спортсменов в зависимости от создавшейся ситуации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ходе розыгрыша волана. Естественно, для бадминтона характерны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вероятностная и эвристическая тактики.</w:t>
      </w:r>
    </w:p>
    <w:p w:rsidR="00B21371" w:rsidRPr="00B21371" w:rsidRDefault="00AA092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Развивая тактическую подготовленность своих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необходимо их так же учить знанию тактических возможностей своих основных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противников, базирующихся на определенном наборе технических элементов,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физических особенностях, функциональных способностях, вообще, и в данный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момент особенно, вариативности технико-тактических действий в тех или иных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игровых моментах по ходу игры и зависимость характера игры от счета.</w:t>
      </w:r>
    </w:p>
    <w:p w:rsidR="00B21371" w:rsidRPr="00B21371" w:rsidRDefault="00AA092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Исключительно сложна структура тактической подготовленности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бадминтоне. Она определяется трудностями восприятия, принятия решений 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реализации действий из-за их большого разнообразия, дефицита времени,</w:t>
      </w:r>
      <w:r w:rsidR="00AA092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информации о предполагаемом действии противника, маскировке</w:t>
      </w:r>
      <w:r w:rsidR="00AA092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lastRenderedPageBreak/>
        <w:t>предполагаемых действий и др. Эти трудности умышленно создаются</w:t>
      </w:r>
      <w:r w:rsidR="00AA092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противодействующим соперником. Все это мешает правильно оценить</w:t>
      </w:r>
      <w:r w:rsidR="00AA092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создавшуюся ситуацию, принять оптимальные двигательные решения,</w:t>
      </w:r>
      <w:r w:rsidR="00AA092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предъявляет повышенные требования к деятельности нервно-мышечного</w:t>
      </w:r>
      <w:r w:rsidR="00AA092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аппарата, усиливает психическую напряженность.</w:t>
      </w:r>
    </w:p>
    <w:p w:rsidR="00B21371" w:rsidRPr="00B21371" w:rsidRDefault="00AA092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Содержание процесса тактической подготовки определяется наличием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различных фаз в структуре тактических действий, требующих теоретических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знаний техники и тактики спортивной борьбы, способностей к прогнозированию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соревновательных ситуаций и их анализу, умению выбрать и реализовать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оптимальные технико-тактические решения в условиях жесткой конкуренции.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Этот процесс наглядно продемонстрирован в следующей схеме:</w:t>
      </w:r>
    </w:p>
    <w:p w:rsidR="00B21371" w:rsidRPr="00AA092B" w:rsidRDefault="00EC313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pict>
          <v:shape id="_x0000_s1071" type="#_x0000_t32" style="position:absolute;left:0;text-align:left;margin-left:247.2pt;margin-top:8.3pt;width:114.75pt;height:.75pt;flip:x y;z-index:251699200" o:connectortype="straight">
            <v:stroke endarrow="block"/>
          </v:shape>
        </w:pict>
      </w:r>
      <w:r w:rsidR="00B21371" w:rsidRPr="00AA092B">
        <w:rPr>
          <w:rFonts w:ascii="Times New Roman" w:hAnsi="Times New Roman" w:cs="Times New Roman"/>
          <w:i/>
          <w:sz w:val="28"/>
          <w:szCs w:val="28"/>
        </w:rPr>
        <w:t>Знания о тактике соревновательной</w:t>
      </w:r>
    </w:p>
    <w:p w:rsidR="00B21371" w:rsidRDefault="00EC313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pict>
          <v:shape id="_x0000_s1070" type="#_x0000_t32" style="position:absolute;left:0;text-align:left;margin-left:361.95pt;margin-top:4.8pt;width:0;height:63.75pt;flip:y;z-index:251698176" o:connectortype="straight">
            <v:stroke endarrow="block"/>
          </v:shape>
        </w:pict>
      </w:r>
      <w:r>
        <w:rPr>
          <w:rFonts w:ascii="Times New Roman" w:hAnsi="Times New Roman" w:cs="Times New Roman"/>
          <w:i/>
          <w:noProof/>
          <w:sz w:val="28"/>
          <w:szCs w:val="28"/>
        </w:rPr>
        <w:pict>
          <v:shape id="_x0000_s1060" type="#_x0000_t32" style="position:absolute;left:0;text-align:left;margin-left:100.95pt;margin-top:17.55pt;width:.75pt;height:18.75pt;z-index:251692032" o:connectortype="straight">
            <v:stroke endarrow="block"/>
          </v:shape>
        </w:pict>
      </w:r>
      <w:r w:rsidR="00B21371" w:rsidRPr="00AA092B">
        <w:rPr>
          <w:rFonts w:ascii="Times New Roman" w:hAnsi="Times New Roman" w:cs="Times New Roman"/>
          <w:i/>
          <w:sz w:val="28"/>
          <w:szCs w:val="28"/>
        </w:rPr>
        <w:t>борьбы, тактические умения и навык</w:t>
      </w:r>
    </w:p>
    <w:p w:rsidR="00F8305A" w:rsidRPr="00AA092B" w:rsidRDefault="00F8305A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A092B">
        <w:rPr>
          <w:rFonts w:ascii="Times New Roman" w:hAnsi="Times New Roman" w:cs="Times New Roman"/>
          <w:i/>
          <w:sz w:val="28"/>
          <w:szCs w:val="28"/>
        </w:rPr>
        <w:t>Перспективное прогнозирование тактики</w:t>
      </w:r>
    </w:p>
    <w:p w:rsidR="00F8305A" w:rsidRPr="00AA092B" w:rsidRDefault="00EC313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pict>
          <v:shape id="_x0000_s1063" type="#_x0000_t32" style="position:absolute;left:0;text-align:left;margin-left:101.7pt;margin-top:.25pt;width:0;height:18pt;z-index:251694080" o:connectortype="straight">
            <v:stroke endarrow="block"/>
          </v:shape>
        </w:pict>
      </w:r>
    </w:p>
    <w:p w:rsidR="00B21371" w:rsidRPr="00AA092B" w:rsidRDefault="00EC313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pict>
          <v:shape id="_x0000_s1062" type="#_x0000_t32" style="position:absolute;left:0;text-align:left;margin-left:101.7pt;margin-top:16pt;width:0;height:23.25pt;z-index:251693056" o:connectortype="straight">
            <v:stroke endarrow="block"/>
          </v:shape>
        </w:pict>
      </w:r>
      <w:r w:rsidR="00B21371" w:rsidRPr="00AA092B">
        <w:rPr>
          <w:rFonts w:ascii="Times New Roman" w:hAnsi="Times New Roman" w:cs="Times New Roman"/>
          <w:i/>
          <w:sz w:val="28"/>
          <w:szCs w:val="28"/>
        </w:rPr>
        <w:t xml:space="preserve">Оперативное прогнозирование тактики </w:t>
      </w:r>
      <w:r w:rsidR="00F8305A">
        <w:rPr>
          <w:rFonts w:ascii="Times New Roman" w:hAnsi="Times New Roman" w:cs="Times New Roman"/>
          <w:i/>
          <w:sz w:val="28"/>
          <w:szCs w:val="28"/>
        </w:rPr>
        <w:t xml:space="preserve">                    </w:t>
      </w:r>
      <w:r w:rsidR="00B21371" w:rsidRPr="00AA092B">
        <w:rPr>
          <w:rFonts w:ascii="Times New Roman" w:hAnsi="Times New Roman" w:cs="Times New Roman"/>
          <w:i/>
          <w:sz w:val="28"/>
          <w:szCs w:val="28"/>
        </w:rPr>
        <w:t>Результаты решения</w:t>
      </w:r>
    </w:p>
    <w:p w:rsidR="00B21371" w:rsidRPr="00AA092B" w:rsidRDefault="00F8305A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</w:t>
      </w:r>
      <w:r w:rsidR="00B21371" w:rsidRPr="00AA092B">
        <w:rPr>
          <w:rFonts w:ascii="Times New Roman" w:hAnsi="Times New Roman" w:cs="Times New Roman"/>
          <w:i/>
          <w:sz w:val="28"/>
          <w:szCs w:val="28"/>
        </w:rPr>
        <w:t>тактических задач</w:t>
      </w:r>
    </w:p>
    <w:p w:rsidR="00B21371" w:rsidRPr="00AA092B" w:rsidRDefault="00EC313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pict>
          <v:shape id="_x0000_s1069" type="#_x0000_t32" style="position:absolute;left:0;text-align:left;margin-left:361.95pt;margin-top:2.25pt;width:0;height:54.2pt;flip:y;z-index:251697152" o:connectortype="straight">
            <v:stroke endarrow="block"/>
          </v:shape>
        </w:pict>
      </w:r>
      <w:r w:rsidR="00B21371" w:rsidRPr="00AA092B">
        <w:rPr>
          <w:rFonts w:ascii="Times New Roman" w:hAnsi="Times New Roman" w:cs="Times New Roman"/>
          <w:i/>
          <w:sz w:val="28"/>
          <w:szCs w:val="28"/>
        </w:rPr>
        <w:t>Восприятие и анализ соревновательной</w:t>
      </w:r>
    </w:p>
    <w:p w:rsidR="00B21371" w:rsidRDefault="00EC313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pict>
          <v:shape id="_x0000_s1066" type="#_x0000_t32" style="position:absolute;left:0;text-align:left;margin-left:101.7pt;margin-top:16.95pt;width:0;height:21pt;z-index:251695104" o:connectortype="straight">
            <v:stroke endarrow="block"/>
          </v:shape>
        </w:pict>
      </w:r>
      <w:r w:rsidR="00F8305A" w:rsidRPr="00AA092B">
        <w:rPr>
          <w:rFonts w:ascii="Times New Roman" w:hAnsi="Times New Roman" w:cs="Times New Roman"/>
          <w:i/>
          <w:sz w:val="28"/>
          <w:szCs w:val="28"/>
        </w:rPr>
        <w:t>С</w:t>
      </w:r>
      <w:r w:rsidR="00B21371" w:rsidRPr="00AA092B">
        <w:rPr>
          <w:rFonts w:ascii="Times New Roman" w:hAnsi="Times New Roman" w:cs="Times New Roman"/>
          <w:i/>
          <w:sz w:val="28"/>
          <w:szCs w:val="28"/>
        </w:rPr>
        <w:t>итуации</w:t>
      </w:r>
    </w:p>
    <w:p w:rsidR="00F8305A" w:rsidRPr="00AA092B" w:rsidRDefault="00F8305A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21371" w:rsidRPr="00AA092B" w:rsidRDefault="00EC313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pict>
          <v:shape id="_x0000_s1067" type="#_x0000_t32" style="position:absolute;left:0;text-align:left;margin-left:252.45pt;margin-top:7.65pt;width:42.75pt;height:.75pt;flip:y;z-index:251696128" o:connectortype="straight">
            <v:stroke endarrow="block"/>
          </v:shape>
        </w:pict>
      </w:r>
      <w:r w:rsidR="00B21371" w:rsidRPr="00AA092B">
        <w:rPr>
          <w:rFonts w:ascii="Times New Roman" w:hAnsi="Times New Roman" w:cs="Times New Roman"/>
          <w:i/>
          <w:sz w:val="28"/>
          <w:szCs w:val="28"/>
        </w:rPr>
        <w:t>Мысленное решение тактических задач</w:t>
      </w:r>
      <w:r w:rsidR="00F8305A">
        <w:rPr>
          <w:rFonts w:ascii="Times New Roman" w:hAnsi="Times New Roman" w:cs="Times New Roman"/>
          <w:i/>
          <w:sz w:val="28"/>
          <w:szCs w:val="28"/>
        </w:rPr>
        <w:t xml:space="preserve">                 </w:t>
      </w:r>
      <w:r w:rsidR="00B21371" w:rsidRPr="00AA092B">
        <w:rPr>
          <w:rFonts w:ascii="Times New Roman" w:hAnsi="Times New Roman" w:cs="Times New Roman"/>
          <w:i/>
          <w:sz w:val="28"/>
          <w:szCs w:val="28"/>
        </w:rPr>
        <w:t xml:space="preserve"> Двигательное решение</w:t>
      </w:r>
    </w:p>
    <w:p w:rsidR="00B21371" w:rsidRPr="00AA092B" w:rsidRDefault="00B21371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A092B">
        <w:rPr>
          <w:rFonts w:ascii="Times New Roman" w:hAnsi="Times New Roman" w:cs="Times New Roman"/>
          <w:i/>
          <w:sz w:val="28"/>
          <w:szCs w:val="28"/>
        </w:rPr>
        <w:t>(создание моделей тактики)</w:t>
      </w:r>
      <w:r w:rsidR="00F8305A">
        <w:rPr>
          <w:rFonts w:ascii="Times New Roman" w:hAnsi="Times New Roman" w:cs="Times New Roman"/>
          <w:i/>
          <w:sz w:val="28"/>
          <w:szCs w:val="28"/>
        </w:rPr>
        <w:t xml:space="preserve">                           </w:t>
      </w:r>
      <w:r w:rsidRPr="00AA092B">
        <w:rPr>
          <w:rFonts w:ascii="Times New Roman" w:hAnsi="Times New Roman" w:cs="Times New Roman"/>
          <w:i/>
          <w:sz w:val="28"/>
          <w:szCs w:val="28"/>
        </w:rPr>
        <w:t xml:space="preserve"> тактических задач (реализация</w:t>
      </w:r>
    </w:p>
    <w:p w:rsidR="00B21371" w:rsidRPr="00AA092B" w:rsidRDefault="00F8305A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</w:t>
      </w:r>
      <w:r w:rsidR="00B21371" w:rsidRPr="00AA092B">
        <w:rPr>
          <w:rFonts w:ascii="Times New Roman" w:hAnsi="Times New Roman" w:cs="Times New Roman"/>
          <w:i/>
          <w:sz w:val="28"/>
          <w:szCs w:val="28"/>
        </w:rPr>
        <w:t>и оперативная коррекция</w:t>
      </w:r>
    </w:p>
    <w:p w:rsidR="00B21371" w:rsidRDefault="00F8305A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</w:t>
      </w:r>
      <w:r w:rsidR="00B21371" w:rsidRPr="00AA092B">
        <w:rPr>
          <w:rFonts w:ascii="Times New Roman" w:hAnsi="Times New Roman" w:cs="Times New Roman"/>
          <w:i/>
          <w:sz w:val="28"/>
          <w:szCs w:val="28"/>
        </w:rPr>
        <w:t>моделей тактики)</w:t>
      </w:r>
    </w:p>
    <w:p w:rsidR="00F8305A" w:rsidRPr="00AA092B" w:rsidRDefault="00F8305A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Рисунок 2. Структура тактических действий бадминтониста при принятии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тактических решений</w:t>
      </w:r>
    </w:p>
    <w:p w:rsidR="00F8305A" w:rsidRDefault="00F830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B21371" w:rsidRDefault="00F830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Таким образом, процесс тактического совершенствования</w:t>
      </w:r>
      <w:r w:rsidR="00180678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предусматривает несколько относительно самостоятельных разделов и</w:t>
      </w:r>
      <w:r w:rsidR="00180678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направлений, в совокупности обеспечивающих разностороннюю тактическую</w:t>
      </w:r>
      <w:r w:rsidR="00180678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подготовленность. В первую очередь следует выделить овладение знаниями</w:t>
      </w:r>
      <w:r w:rsidR="00180678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общих основ тактики спорта, положений, форм, видов и средств тактики</w:t>
      </w:r>
      <w:r w:rsidR="00180678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конкретного вида спорта, тенденций развития игровой деятельности в</w:t>
      </w:r>
      <w:r w:rsidR="00180678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бадминтоне.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Эти знания являются необходимой основой для практического освоения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эффективных технических действий и их реализации в условиях ведения игры.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Знания эти приобретаются как в процессе тренировочной деятельности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каждодневно, так и во время теоретических занятий, о которых говорилось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выше.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Процесс овладения специальными знаниями должен быть строго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дифференцирован с учетом особенностей этапа многолетней подготовки. Так,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ранних этапах закладываются наиболее общие знания об основах спортивной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тактики.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Говоря о тактике ведения игры, следует подчеркнуть то, что выдающиеся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спортсмены всегда отличались индивидуальным «стилем» ведения игры, имея в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своем арсенале не только индивидуально отличающие его технические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элементы, но и присущие ему фирменные комбинации (сочетания определенных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ударов из различных углов площадки). Причем их стиль игры гармонично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подходит под их физические данные, функциональные возможности и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особенности их техники и полностью отвечает нервно-психическому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потенциалу. По-другому и быть не может, в противном случае они не добились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бы своих успехов. Уже к 12-13 годам тренер «видит» будущий рисунок игры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своего воспитанника, а опытный еще раньше. Здесь как у скульптора, который в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камне видит свое будущее творение.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Можно изменить немного рисунок игры под особенности физического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развития своего спортсмена, например, «ставить» игру, используя высокий рост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его в будущем и сейчас, но нельзя насильно привить, к примеру, резко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атакующую игру, если он психологически не соответствует этой манере игры.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Психические качества являются здесь наиболее консервативными, которые,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свою очередь, определяют мировоззрение спортсмена, его восприятие себя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«своих взаимоотношений с противником».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13-14 лет в зависимости от уровня игры уже можно активно начинать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учить спортсменов анализу игры по результатам наблюдений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соревнований, изучая видеоматериалы и игры сильнейших игроков в интернете.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 это закономерно, поскольку успех во время игры, прежде всего, связан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быстротой решения тактических задач. Для этого необходимы быстрота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восприятия и зрительного различия, быстрота зрительно-моторной реакции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мышления. Вместе с другими качествами (сенсомоторными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интеллектуальными) они составляют тактические способности. И,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показывают исследования, эти способности носят преимущественно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благоприятный характер. У детей, систематически занимающихся спортивными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играми, и в том числе бадминтоном, они начинают проявляться в 10-11 лет,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способность к сенсомоторному реагированию развивается до 16 лет, но наиболее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интенсивно оперативное мышление развивается в 14 лет.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Важнейшими разделами тактической подготовки является овладение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практическими элементами спортивной тактики: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целесообразными средствами и способами соревновательных действий,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обуславливающими эффективность соревновательной борьбы;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способами рационального распределения сил в процессе соревнований;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приемами психологического воздействия на соперников и маскировки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собственных намерений.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Вообще же деятельность спортсмена во время игры представляет собой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непрерывную цепь решения задач. Даже паузы в игре (время 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розыгрышами или, особенно, время официальных перерывов, оговоренных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правилами) совсем не означают, что в этот момент спортсмен не оценивает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предшествующие ситуации и не моделирует ситуации будущие. То есть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непрерывность решений – один из существенных признаков тактического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мышления. В процессе него спортсмен постоянно ориентируется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установление связи между задачей и способом ее разрешения. При этом большое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значение имеет способность предвидеть ход событий, предугадывать наиболее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вероятное изменение ситуации. Иными словами, спортсмен «свертывает»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процесс решения: он не перебирает всевозможные варианты, а как бы совершает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скачок через те ходы, которые не отвечают логике спортивной борьбы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настоящий момент. То есть, главной особенностью интеллектуальных качеств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бадминтонистов можно назвать способность к «усматриванию» конечного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решения задачи с помощью мгновенного объединения элементов ситуации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определенную структуру.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Существуют иерархические отношения между отдельными звеньями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решения оперативных задач. Для относительно несложных ситуаций спортсмен,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как правило, располагает «определенными» заготовками», которые приводятся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действие скорей по принципу сенсомоторного реагирования, как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ситуация попадает под соответствующий эталон. В ситуациях, в которых встают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задачи с возможными неоднозначными ответами, включаются механизмы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оперативного мышления, спортсмен приводит в действие образы ситуации,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объединяет их в блоки и выбирает решение, соответствующее основным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характеристикам того или иного блока. Наконец, решение наиболее сложных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тактических задач осуществляется с помощью не только оперативного, но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эвристического мышления.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Чем ниже уровень подготовки бадминтониста, тем чаще он использует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своей игре упомянутые выше «заготовки» в условиях, когда они уже «работают»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против него. Особенно это проявляется в условиях стрессового давления,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возникновении паники в ход идут одна, две стандартные комбинации.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Тактическая подготовка тесно связана не только с технической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подготовкой и базируется на том арсенале технических навыков, которыми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обладает спортсмен, но и с психологической. Неуверенность в себе сплошь 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рядом приводит к обеднению игры, спортсмены начинают играть «без сетки»,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загружая волан в заднюю зону противника, так как при этом чувствуют себя в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большей безопасности. Поэтому по мере роста мастерства, чаще надо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использовать комбинации, проводимые «под давлением», один против двух, без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смэша, с ограниченным выбором технических элементов, после большой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физической работы, с заданием играть в переднюю зону, несмотря на то, что там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находится противник и т.д. Необходимо учить спортсмена также варьировать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темп игры. Темп игры ускоряют в такие моменты, как завершение тактической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комбинации, неорганизованность противника, усталость и растерянность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соперника, отставание в счете во время игры, стратегическая «заготовка» на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данную встречу и т.д.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Замедление темпа игры целесообразно, когда противник физически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сильнее, когда в конце игры нужно сохранить разницу в счете или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восстановить силы перед решительными действиями. Кроме того, это 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происходить (особенно в первых партиях), когда надо «сбить дыхание»,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заставить противника или противников функционально «подсесть» (игра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защите или длинными розыгрышами).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тех случаях, когда возникла необходимость совершенствования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наработанных умений и навыков в тактических действиях, используют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следующие приемы: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выполнение упражнений в облегченных условиях;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выполнение упражнений в усложненных условиях;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выполнение упражнений в условиях, максимально приближенных к</w:t>
      </w:r>
      <w:r w:rsidR="00E75990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соревновательной деятельности.</w:t>
      </w:r>
    </w:p>
    <w:p w:rsidR="00E75990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E75990" w:rsidRDefault="00B21371" w:rsidP="00E759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5990">
        <w:rPr>
          <w:rFonts w:ascii="Times New Roman" w:hAnsi="Times New Roman" w:cs="Times New Roman"/>
          <w:b/>
          <w:sz w:val="28"/>
          <w:szCs w:val="28"/>
        </w:rPr>
        <w:t>3.4.3. Содержание и направленность физической подготовки</w:t>
      </w:r>
    </w:p>
    <w:p w:rsidR="00B21371" w:rsidRPr="00E75990" w:rsidRDefault="00B21371" w:rsidP="00E759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5990">
        <w:rPr>
          <w:rFonts w:ascii="Times New Roman" w:hAnsi="Times New Roman" w:cs="Times New Roman"/>
          <w:b/>
          <w:sz w:val="28"/>
          <w:szCs w:val="28"/>
        </w:rPr>
        <w:t>бадминтонистов на тренировочном этапе</w:t>
      </w:r>
    </w:p>
    <w:p w:rsidR="00B21371" w:rsidRPr="00B21371" w:rsidRDefault="00E75990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Физическая подготовка включает в себя разделы общей и специальной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физической подготовки. Основной задачей ОФП бадминтониста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гармоничное развитие физических способностей, повышение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работоспособности организма посредством упражнений общей направленности.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Среди частных задач выделим: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1. Разностороннее физическое развитие.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2. Укрепление опорно-двигательного аппарата.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3. Развитие физических качеств — силы, быстроты, выносливости,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ловкости, гибкости.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4. Повышение функциональных возможностей и уровня обменных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процессов.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5. Повышение психологической подготовленности.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6. Создание условий для активного отдыха в период снижения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тренировочных нагрузок.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Пристальное внимание ОФП уделяется в начале годичного цикла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подготовки и после длительных перерывов в тренировочных занятиях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постепенным переходом к специальной физической подготовке (СФП).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Контроль уровня общей физической подготовленности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посредством нормативов (тестов) Всероссийского физкультурно-спортивного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комплекса «Готов к труду и обороне».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состав ОФП входят строевые упражнения и команды для 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группой; упражнения из гимнастики, легкой атлетики, акробатики, подвижные испортивные игры.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6A7685">
        <w:rPr>
          <w:rFonts w:ascii="Times New Roman" w:hAnsi="Times New Roman" w:cs="Times New Roman"/>
          <w:i/>
          <w:sz w:val="28"/>
          <w:szCs w:val="28"/>
        </w:rPr>
        <w:t>Гимнастические упражнения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подразделяются на три группы: первая - для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 xml:space="preserve">мышц рук и плечевого пояса, вторая - для мышц туловища и шеи; третья </w:t>
      </w:r>
      <w:r w:rsidR="006A7685">
        <w:rPr>
          <w:rFonts w:ascii="Times New Roman" w:hAnsi="Times New Roman" w:cs="Times New Roman"/>
          <w:sz w:val="28"/>
          <w:szCs w:val="28"/>
        </w:rPr>
        <w:t>–</w:t>
      </w:r>
      <w:r w:rsidRPr="00B21371">
        <w:rPr>
          <w:rFonts w:ascii="Times New Roman" w:hAnsi="Times New Roman" w:cs="Times New Roman"/>
          <w:sz w:val="28"/>
          <w:szCs w:val="28"/>
        </w:rPr>
        <w:t xml:space="preserve"> для</w:t>
      </w:r>
      <w:r w:rsidR="006A768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мышц ног и таза. Упражнения выполняются без предметов и с предметами</w:t>
      </w:r>
      <w:r w:rsidR="006A768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(набивные мячи, гимнастические палки, гантели, резиновые амортизаторы,</w:t>
      </w:r>
      <w:r w:rsidR="006A768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скакалки); на гимнастических снарядах (гимнастическая стенка и скамейка,</w:t>
      </w:r>
      <w:r w:rsidR="006A768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перекладина, канат); прыжки в высоту с прямого разбега (с мостика) через</w:t>
      </w:r>
      <w:r w:rsidR="006A7685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планку (веревочку).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6A7685">
        <w:rPr>
          <w:rFonts w:ascii="Times New Roman" w:hAnsi="Times New Roman" w:cs="Times New Roman"/>
          <w:i/>
          <w:sz w:val="28"/>
          <w:szCs w:val="28"/>
        </w:rPr>
        <w:t>Акробатические упражнения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включают группировки и перекаты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различных положениях, стойка на лопатках, стойка на голове и руках, кувырки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вперед и назад; соединение нескольких акробатических упражнений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несложные комбинации.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6A7685">
        <w:rPr>
          <w:rFonts w:ascii="Times New Roman" w:hAnsi="Times New Roman" w:cs="Times New Roman"/>
          <w:i/>
          <w:sz w:val="28"/>
          <w:szCs w:val="28"/>
        </w:rPr>
        <w:t>Легкоатлетические упражнения</w:t>
      </w:r>
      <w:r w:rsidR="00B21371" w:rsidRPr="00B21371">
        <w:rPr>
          <w:rFonts w:ascii="Times New Roman" w:hAnsi="Times New Roman" w:cs="Times New Roman"/>
          <w:sz w:val="28"/>
          <w:szCs w:val="28"/>
        </w:rPr>
        <w:t>. Сюда входят упражнения в беге,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прыжках и метаниях. Бег: 20, 30, 60 м. Эстафетный бег с этапами от 10 до 40 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(10-12 лет). Бег с горизонтальными и вертикальными препятствиями (учебные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барьеры, набивные мячи, условные окопы, количество препятствий от 4 до 10).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Бег или кросс 500-1000 м (мальчики), 300-800 м (девочки) (преимущественно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условиях тренировочных сборов). Кроме того, на тренировочных сборах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летнее время индивидуально можно использовать кроссовую подготовку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пересеченной местности – 20, 30, 40 минут для мальчиков и 15-30 минут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девочек.</w:t>
      </w:r>
    </w:p>
    <w:p w:rsid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A7685"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B21371" w:rsidRPr="006A7685">
        <w:rPr>
          <w:rFonts w:ascii="Times New Roman" w:hAnsi="Times New Roman" w:cs="Times New Roman"/>
          <w:i/>
          <w:sz w:val="28"/>
          <w:szCs w:val="28"/>
        </w:rPr>
        <w:t>Спортивные и подвижные игры</w:t>
      </w:r>
      <w:r w:rsidR="00B21371" w:rsidRPr="00B21371">
        <w:rPr>
          <w:rFonts w:ascii="Times New Roman" w:hAnsi="Times New Roman" w:cs="Times New Roman"/>
          <w:sz w:val="28"/>
          <w:szCs w:val="28"/>
        </w:rPr>
        <w:t>. Баскетбол, гандбол, футбол, хоккей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пластмассовыми клюшками и др. Основные приемы техники игры в нападении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 защите. Индивидуальные тактические действия и простейшие взаимодействия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игроков в защите и нападении. Подвижные игры. Упражнения для овладения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навыками быстрых ответных действий. По сигналу (преимущественно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зрительному) бег на 5, 10, 15 м из исходных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положений: стойка бадминтониста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(лицом, боком и спиной к стартовой линии), сидя, лежа лицом вверх и вниз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различных положениях по отношению к стартовой линии; то же, но</w:t>
      </w:r>
      <w:r>
        <w:rPr>
          <w:rFonts w:ascii="Times New Roman" w:hAnsi="Times New Roman" w:cs="Times New Roman"/>
          <w:sz w:val="28"/>
          <w:szCs w:val="28"/>
        </w:rPr>
        <w:t xml:space="preserve"> перемещение приставными или </w:t>
      </w:r>
      <w:r w:rsidR="00B21371" w:rsidRPr="00B21371">
        <w:rPr>
          <w:rFonts w:ascii="Times New Roman" w:hAnsi="Times New Roman" w:cs="Times New Roman"/>
          <w:sz w:val="28"/>
          <w:szCs w:val="28"/>
        </w:rPr>
        <w:t>скрестными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шагами.</w:t>
      </w:r>
    </w:p>
    <w:p w:rsidR="006A7685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6A7685" w:rsidRDefault="00B21371" w:rsidP="006A768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685">
        <w:rPr>
          <w:rFonts w:ascii="Times New Roman" w:hAnsi="Times New Roman" w:cs="Times New Roman"/>
          <w:b/>
          <w:sz w:val="28"/>
          <w:szCs w:val="28"/>
        </w:rPr>
        <w:t>Совершенствование функциональных возможностей организма юных</w:t>
      </w:r>
    </w:p>
    <w:p w:rsidR="00B21371" w:rsidRPr="006A7685" w:rsidRDefault="00B21371" w:rsidP="006A768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685">
        <w:rPr>
          <w:rFonts w:ascii="Times New Roman" w:hAnsi="Times New Roman" w:cs="Times New Roman"/>
          <w:b/>
          <w:sz w:val="28"/>
          <w:szCs w:val="28"/>
        </w:rPr>
        <w:t>бадминтонистов.</w:t>
      </w:r>
    </w:p>
    <w:p w:rsid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Основными средствами СФП являются: соревновательные упражнения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бадминтоне (соревнования по технической, игровой подготовке),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подготовительные упражнения, сходные по своей двигательной структуре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характеру нервно-мышечных усилий с движениями соревновательного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упражнения.</w:t>
      </w:r>
    </w:p>
    <w:p w:rsidR="006A7685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6A7685" w:rsidRDefault="00B21371" w:rsidP="006A768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685">
        <w:rPr>
          <w:rFonts w:ascii="Times New Roman" w:hAnsi="Times New Roman" w:cs="Times New Roman"/>
          <w:b/>
          <w:sz w:val="28"/>
          <w:szCs w:val="28"/>
        </w:rPr>
        <w:t>Развитие скоростно-силовых способностей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Основными средствами воспитания скоростно-силовых способностей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мышц ног являются прыжковые упражнения и упражнения с отягощениями.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развитии скоростно-силовых способностей важно добиться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проявления способности нервно-мышечного аппарата проявлять максимальное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мышечное усилие в минимальный отрезок времени.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выполнении прыжковых упражнений юными бадминтонистами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тренерам необходимо обращать внимание на максимальные усилия игроков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прыжках. Весьма эффективны прыжки, выполняемые после прыжков в глубину,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являющиеся очень сильными раздражителями нервно-мышечного аппарата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большей степени обеспечивают воспитание и совершенствование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способности к быстроте проявления максимального отталкивания. Высота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тумбы для спрыгивания подбирается с учетом физической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игроков.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выполнении упражнений с отягощениями не следует забывать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допустимых на организм юного бадминтониста нагрузках в зависимости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возраста и его физической подготовленности, а также о том, что упражнения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отягощениями должны быть скоростно-силового характера (приседание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быстрое вставание или выпрыгивание и т.д.). Угол сгибания в коленях должен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быть 90-120 градусов. Для воспитания и совершенствования прыгучести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основном пользуются следующими методами: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повторный метод,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метод непредельных усилий (30-50%),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метод круговой тренировки с применением упражнений с отягощением 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различных прыжковых упражнений (6-8 станций),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соревновательный и игровой методы.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Можно выделить четыре элементарных проявления скоростных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способностей бадминтонистов: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быстрота реакции (простая и сложная). Сложная реакция может быть на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движущейся объект (волан, партнер, соперники) и реакция выбора (когда из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нескольких разновидностей технического приёма, нужно выбрать один,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наиболее эффективный в данный момент);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скорость одиночного движения;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способность к быстрому началу движения (ускорения);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способность к быстроте перемещений.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Все указанные формы проявления быстроты относительно независимы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требуют принципиально отличных средств воспитания. В бадминтоне 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встречаемся с комплексным проявлением этих способностей. Следует помнить,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что скорость выполнения целостного двигательного акта зависит не только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уровня развития быстроты, но и от развития силы и скоростно-силовых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способностей, а также техники движений и т.д.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Для эффективного воспитания скоростных способностей у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бадминтонистов все используемые упражнения необходимо выполнять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максимальной или около максимальной скоростью.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Упражнения, предлагаемые для воспитания скоростных способностей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бадминтонистов, должны отвечать трем требованиям: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техника упражнений должна обеспечивать возможность их выполнения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на предельных скоростях (для детей используются простые упражнения);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упражнения должны быть настолько хорошо освоены бадминтонистами,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чтобы во время их выполнения основные волевые усилия были направлены не</w:t>
      </w:r>
      <w:r w:rsidR="006A7685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на способ, а на скорость их выполнения;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продолжительность упражнений должна быть такой, чтобы к концу их</w:t>
      </w:r>
      <w:r w:rsidR="006A768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выполнения скорость не снижалась вследствие утомления.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Воспитывая двигательную реакцию, следует помнить, как о простой (ответ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заранее известными движениями на сигнал либо ситуацию, имеющую</w:t>
      </w:r>
      <w:r w:rsidR="006A768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сигнальное значение, например, свисток, голос и т.д.), так и сложной реакции,</w:t>
      </w:r>
      <w:r w:rsidR="006A768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требующей выбора действий в определенной ситуации (реакция на движущейся</w:t>
      </w:r>
      <w:r w:rsidR="006A7685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объект, реакция выбора.)</w:t>
      </w:r>
    </w:p>
    <w:p w:rsidR="006A7685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6A7685" w:rsidRDefault="00B21371" w:rsidP="006A768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685">
        <w:rPr>
          <w:rFonts w:ascii="Times New Roman" w:hAnsi="Times New Roman" w:cs="Times New Roman"/>
          <w:b/>
          <w:sz w:val="28"/>
          <w:szCs w:val="28"/>
        </w:rPr>
        <w:t>Воспитание быстроты реакции на движущийся объект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Движущиеся объекты в бадминтоне – это волан, партнер (в парном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разряде) и соперник (или соперники). Для воспитания быстроты реагирование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движущийся объект полезны упражнения и игры с малыми мячами, такими как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настольный теннис. Можно применять игру в парах с теннисным мячом у стены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(игра типа сквош). Во всех этих играх скорость полета мяча или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волана большая,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 поэтому нагрузка на системы, отвечающие за быстрое реагирование,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оказывается в тренировочном занятии максимальной.</w:t>
      </w:r>
    </w:p>
    <w:p w:rsidR="00B21371" w:rsidRP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Полезными являются и некоторые упражнения без мячей. Например, бег в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парах, когда один игрок в паре является ведущим, а второй ведомым. Они бегут</w:t>
      </w:r>
      <w:r w:rsidR="006A768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трусцой и периодически, ведущий резко меняет направление и скорость бега.</w:t>
      </w:r>
      <w:r w:rsidR="006A768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Ведомый должен мгновенно реагировать на эти изменения, изменять свой бег,</w:t>
      </w:r>
      <w:r w:rsidR="006A7685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как по направлению, так и по скорости. По сигналу тренера бадминтонисты</w:t>
      </w:r>
      <w:r w:rsidR="006A7685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меняются ролями.</w:t>
      </w:r>
    </w:p>
    <w:p w:rsidR="00B21371" w:rsidRDefault="006A7685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Очень эффективными для воспитания быстроты реагирования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упражнения ритмики и аэробики. Задача тренера - следить за бадминтонистами: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насколько точно каждый из них повторяет упражнения тренера, у кого есть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задержки по времени или неправильное воспроизведение темпа и ритма.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Бадминтонисты должны иметь максимальную концентрацию на быстроте и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точности воспроизведения ритма, темпа действий и правильности выполнения</w:t>
      </w:r>
      <w:r w:rsidR="00555C21"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движений.</w:t>
      </w:r>
    </w:p>
    <w:p w:rsidR="00555C2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555C21" w:rsidRDefault="00B21371" w:rsidP="00555C2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C21">
        <w:rPr>
          <w:rFonts w:ascii="Times New Roman" w:hAnsi="Times New Roman" w:cs="Times New Roman"/>
          <w:b/>
          <w:sz w:val="28"/>
          <w:szCs w:val="28"/>
        </w:rPr>
        <w:t>Воспитание быстроты реакции выбора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Такая реакция предполагает, что у бадминтониста есть несколько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вариантов выполнения разновидностей того или иного технического приёма и 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должен быстро выбрать один из них тактически наиболее целесообразный.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этого понятно, что время реакции выбора зависит от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собственно быстроты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реагирования и технико-тактической подготовленности игрока.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Для воспитания быстроты реакции такого типа нужны упражнения,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которых игрок ставится в положение, когда ему нужно быстро и точно выбрать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один из вариантов выполнения технического приёма или тактический действий.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Скорость одиночного движения, в основном, встречается в бадминтоне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выполнении смеша, высокого атакующего удара, быстрой срезки, высокого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удара по волану на уровне близко к полу из ЗЗ и защите в ЗЗ от атакующего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удара, когда необходима максимальная скорость бьющей руки.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Некоторые методические указания при воспитании скоростных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способностей у юных бадминтонистов: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1. При воспитании скоростных способностей продолжительность пауз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между упражнениями следует планировать так, чтобы к началу очередного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упражнения возбудимость центральной нервной системы была повышена, а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функциональные затраты в организме уже в значительной мере восстановлены.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Скоростные упражнения целесообразно проводить сериями с интервалами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отдыха между сериями 3-5 минут.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2. Над воспитанием скоростных способностей надо работать в первой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половине тренировки.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3. Скоростные упражнения выполняются после хорошей разминки.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4. С целью воспитания скоростных способностей у юных бадминтонистов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применяется комплексный метод тренировки, включающий подвижные и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спортивные игры, игровые упражнения (эстафеты), а также комплексы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специальных подготовленных упражнений, стимулирующих повышение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частоты и скорости движения.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5. Упражнения, направленные на воспитание скоростных способностей,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должны выполняться с максимальной скоростью. Кроме того, начальная фаза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этого упражнения должна начинаться с мгновенного и точного реагирования.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6. Длительность упражнения должна быть небольшой и возникающие во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время его выполнения, утомление не должно приводить к снижению скорости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(число повторений в серии 4-5 раз). Продолжительность интервалов отдыха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должна обеспечивать полное восстановление энергетических источников, чтобы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каждое последующее упражнение выполнялось с максимальной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интенсивностью. Интервалы отдыха между сериями 3-5 минут.</w:t>
      </w:r>
    </w:p>
    <w:p w:rsid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Для воспитания скоростных способностей юных бадминтонистов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применяются в основном: повторный, игровой и соревновательный методы.</w:t>
      </w:r>
    </w:p>
    <w:p w:rsidR="00555C2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555C21" w:rsidRDefault="00B21371" w:rsidP="00555C2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C21">
        <w:rPr>
          <w:rFonts w:ascii="Times New Roman" w:hAnsi="Times New Roman" w:cs="Times New Roman"/>
          <w:b/>
          <w:sz w:val="28"/>
          <w:szCs w:val="28"/>
        </w:rPr>
        <w:t>Развитие специальной выносливости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 специфике деятельности бадминтонистов, специальную выносливость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можно разделить на специальную тренировочную и соревновательную. В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бадминтоне выделяют скоростную, прыжковую и игровую выносливость.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Скоростную выносливость можно рассматривать как проявление способности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организма противостоять утомлению при выполнении бадминтонистом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различных перемещений с высокой скоростью на протяжении всей игры.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Наиболее эффективными средствами воспитания скоростной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выносливости являются: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перемещения в различных проявлениях с максимальной скоростью,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продолжительность от 10 до 30 с в одной серии, 2-5 серий в одном занятии, отдых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1- 3 мин;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имитация передвижения по площадке с имитацией всех освоенных до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этого момента ударов; 10-60 с, интенсивность и быстрота перемещения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максимальная, отдых 1-3 мин, 5-8 серий.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Основными методами воспитания скоростной выносливости являются: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повторный, интервальный и соревновательный.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B21371" w:rsidRPr="00555C21">
        <w:rPr>
          <w:rFonts w:ascii="Times New Roman" w:hAnsi="Times New Roman" w:cs="Times New Roman"/>
          <w:i/>
          <w:sz w:val="28"/>
          <w:szCs w:val="28"/>
        </w:rPr>
        <w:t>Прыжковая выносливость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– способность бадминтониста к многократному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выполнению прыжков на оптимальную высоту.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Средства воспитания прыжковой выносливости: прыжковые упражнения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 скакалкой, многократное запрыгивание на предмет, имитационные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упражнения (выполнение смеша, блокирующих ударов в прыжке, атакующих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ударов в ПЗ в прыжке), игровые упражнения (выполнения от 10 до 50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нападающих ударов подряд и т.д.).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Методы: повторный, интервальный, соревновательный, круговой.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55C21">
        <w:rPr>
          <w:rFonts w:ascii="Times New Roman" w:hAnsi="Times New Roman" w:cs="Times New Roman"/>
          <w:i/>
          <w:sz w:val="28"/>
          <w:szCs w:val="28"/>
        </w:rPr>
        <w:t>Игровая выносливость</w:t>
      </w:r>
      <w:r w:rsidRPr="00B21371">
        <w:rPr>
          <w:rFonts w:ascii="Times New Roman" w:hAnsi="Times New Roman" w:cs="Times New Roman"/>
          <w:sz w:val="28"/>
          <w:szCs w:val="28"/>
        </w:rPr>
        <w:t xml:space="preserve"> – способность вести игру в высоким темпе, без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снижения эффективности технических приёмов и тактических действий.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Игровая выносливость совершенствуется увеличением времени тренировочных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занятий, количеством сыгранных партий до 6-7 с заполнением перерывов между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партиями игрой в баскетбол 5-7 мин и т.д.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Нагрузки должны строго соответствовать возрастным особенностям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бадминтонистов и оказывать разностороннее воздействие на организм игрока.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Дети часто переоценивают свои возможности, поэтому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тщательно дозировать тренировочные нагрузки, связанные с воспитанием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выносливости. При неправильном использовании средств и методов тренировки,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формировании нагрузок могут возникнуть отрицательные последствия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организма юных бадминтонистов.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процессе воспитания и совершенствования выносливости тренировочная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нагрузка характеризуется следующими пятью компонентами: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1. Интенсивность выполнения упражнений (скорость перемещения,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количество упражнений в единицу времени, количество выполненных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технических приёмов в единицу и т.д.).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2. Продолжительность упражнения.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3. Продолжительность отдыха.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4. Характер отдыха (заполнение пауз отдыха другими видами деятельности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– активный или пассивный отдых).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5. Число повторений.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При воспитании скоростной выносливости: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интенсивность: 95% от мах;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продолжительность 1 повторения: 3-8 сек;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количество повторений: 4-5;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отдых между повторениями: 2-3 мин;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количество серий: 2-3;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отдых между сериями: 7-10 мин.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воспитании прыжковой выносливости средства тренировки: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прыжковые упражнения с малыми отягощениями и без отягощений,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имитационные и основные упражнения.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Наиболее эффективны для воспитания прыжковой выносливости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повторный, интервальный, круговой методы тренировки.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воспитании игровой выносливости: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интенсивность: 90-95% от мах;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продолжительность 1 повторения: 20 сек-3 мин;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количество повторений: 3-4;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отдых между повторениями: (3-8 мин) – (3-4 мин) – (2-3 мин);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количество серий: 2-3;</w:t>
      </w:r>
    </w:p>
    <w:p w:rsid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отдых между сериями: 15-20 мин.</w:t>
      </w:r>
    </w:p>
    <w:p w:rsidR="00555C2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555C21" w:rsidRDefault="00B21371" w:rsidP="00555C2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C21">
        <w:rPr>
          <w:rFonts w:ascii="Times New Roman" w:hAnsi="Times New Roman" w:cs="Times New Roman"/>
          <w:b/>
          <w:sz w:val="28"/>
          <w:szCs w:val="28"/>
        </w:rPr>
        <w:t>Развитие координационных способностей (ловкости)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Соревновательная деятельность бадминтонистов характеризуется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проявлением трех форм координационных способностей: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1. Характеризуется пространственной точностью и координированностью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движений;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2. Пространственной точностью и координированностью движений в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сжатые сроки;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3. Высшая степень ловкости – проявляется и в точности, и в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координированности движений, осуществляемых в сжатые сроки в переменных</w:t>
      </w:r>
      <w:r w:rsidR="00555C21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условиях.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Координационные способности тесно связаны с умением владеть своим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телом при выполнении технических приёмов в безопорном положении (при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выполнении смеша, блокирующих ударов, защитных ударов в падении).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Любое движение, любой технический приём строится на основе старых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координационных связей из знакомых бадминтонисту двигательных элементов.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Поэтому способность быстро и точно овладеть новыми движениями во многом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зависит от того, какой запас двигательных навыков уже накоплен игроком.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связи с этим основная задача тренировки по воспитанию ловкости заключается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накоплении запаса элементов движений и совершенствовании способности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их овладению.</w:t>
      </w:r>
    </w:p>
    <w:p w:rsidR="00B21371" w:rsidRPr="00B21371" w:rsidRDefault="00555C2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Уровень развития ловкости в значительной степени зависит от того,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насколько развита способность к правильному восприятию и оценке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собственных движений, положения тела. Иными словами, чем точнее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бадминтонист ощущает свои движения, тем более высока его способность к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всякого рода двигательной перестройке и быстрому овладению новыми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двигательными навыками.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Воспитание ловкости бадминтониста – это совершенствование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координационно сложных двигательных действий, а главное, способности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быстро перестраивать двигательную деятельность в соответствии с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постоянно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меняющимися ситуациями игры и владения своим телом в безопорном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положении.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Могут быть использованы спортивные и подвижные игры, эстафеты,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упражнения с мячами (волейбольными, теннисными, жонглирование), прыжки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через скакалку, прыжки через гимнастическую скамейку с поворотами вправо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влево на 90 и 180 градусов, слаломный бег с ведением мяча рукой или ногой, бег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 преодолением препятствий, гимнастические и акробатические упражнения.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дальнейшем при воспитании ловкости должно быть определено место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овладению новыми двигательными навыками, умениями, совершенствованию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способности эффективно перестраивать двигательную деятельность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изменении обстановки. Поэтому на этом этапе подготовки воспитание ловкости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предусматривает совершенствование способности юными бадминтонистами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осваивать координационно сложные действия и перестраивать двигательную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деятельность в соответствии с требованиями внезапно меняющейся обстановки.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Основными особенностями упражнений, направленных на воспитание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совершенствование координационных способностей юных бадминтонистов,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являются их новизна, сложность, не традиционность,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многообразных решений двигательных задач.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выполнении сложно координационных действий используют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следующие методические подходы: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обучение новым разнообразным движениям с постепенным увеличением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их координационной сложности;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воспитание способности перестраивать двигательную деятельность в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условиях внезапно меняющейся обстановки;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повышение пространственной, временной и силовой точности движений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на основе улучшения двигательных ощущений и восприятий.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упражнения на ловкость требуют повышенного внимания, точности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движений, и поэтому лучше всего проводить их в начале основной части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тренировки;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упражнения в каждом тренировочном занятии должны быть в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достаточной степени трудны в координационно-двигательном отношении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(изменение исходных положений, усиление противодействий, изменение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пространственных границ, скорости или темпа движений, переключение с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одного движения на другое и т.д.);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объем упражнений и длительность серий в рамках одной тренировки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должны быть небольшими, т.к. большой объем и длинные серии быстро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утомляют нервную систему, в результате чего снижается тренирующее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воздействие.</w:t>
      </w:r>
    </w:p>
    <w:p w:rsidR="00B21371" w:rsidRPr="001B7E1E" w:rsidRDefault="00B21371" w:rsidP="001B7E1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7E1E">
        <w:rPr>
          <w:rFonts w:ascii="Times New Roman" w:hAnsi="Times New Roman" w:cs="Times New Roman"/>
          <w:b/>
          <w:sz w:val="28"/>
          <w:szCs w:val="28"/>
        </w:rPr>
        <w:lastRenderedPageBreak/>
        <w:t>Развитие гибкости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Термин «гибкость» целесообразнее применять в тех случаях, когда речь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идет о суммарной подвижности в суставах всего тела. Применительно же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отдельным суставам правильнее говорить подвижность, а не гибкость. Гибкость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бадминтониста проявляется при выполнении всех технических приёмов игры.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Особенно большие требования предъявляются к воспитанию подвижности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у бадминтонистов в следующих суставах: лучезапястному, локтевому,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плечевому, крестцово-позвоночному, голеностопному, коленному и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тазобедренному.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Основу работы над воспитанием гибкости составляют упражнения,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выполнении которых происходит удлинение мышц. Существует два типа таких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упражнений.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1. Баллистические упражнения – это повторные маховые движение,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движение руками и ногами, сгибание, разгибание и скручивание туловища,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которые выполняются с большой амплитудой и разной скоростью. В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баллистических упражнениях скорость и величина удлинения мышц зависит от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амплитуды и скорости маховых и скручивающих движений. Эти упражнения</w:t>
      </w:r>
      <w:r w:rsidR="001B7E1E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 xml:space="preserve">могут 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 xml:space="preserve">быть 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выполнены: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активные движения (различные махи, вращения, рывки и наклоны),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выполняемые с полной амплитудой без предметов и с предметами;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пассивные движения, выполняемые с помощью партнера;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пассивные движения, выполняемые с помощью резинового экспандера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или амортизатора (имитационные упражнения отдельных элементов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технических приёмов);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пассивные движения, с использованием собственной силы (например,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притягивание туловища к ногам, сгибание кисти другой рукой и т.д.).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1B7E1E">
        <w:rPr>
          <w:rFonts w:ascii="Times New Roman" w:hAnsi="Times New Roman" w:cs="Times New Roman"/>
          <w:i/>
          <w:sz w:val="28"/>
          <w:szCs w:val="28"/>
        </w:rPr>
        <w:t>Методические указания.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Упражнения на гибкость проводить: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после хорошей разминки;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во второй половине дня (суточная периодизация);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систематично (не накапливается «запас прочности»);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постепенно увеличивая амплитуду движения.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2. Статистические упражнения – это различные позы, в которых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определенная мышца или группа мышц находятся какое – то время в растянутом</w:t>
      </w:r>
      <w:r w:rsidR="001B7E1E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положении.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Физиологической основой таких упражнений является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миотатический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рефлекс, при котором в насильственно растянутой мышце происходит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активизация состояния мышечных волокон. В результате в мышцах усиливаются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обменные процессы и это положительно сказывается на их тонусе.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Интенсивность обменных процессов зависит от времени, в течение которого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мышца находится в растянутом состоянии. С этой точки зрения эффективность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баллистических упражнений ниже, чем эффективность статических. Именно по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этой причине в настоящее время статические упражнения все больше вытесняют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маховые из арсенала средств воспитания гибкости.</w:t>
      </w:r>
    </w:p>
    <w:p w:rsid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Для более эффективного воспитания гибкости у юных бадминтонистов,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надо использовать как баллистические, так и статические упражнения.</w:t>
      </w:r>
    </w:p>
    <w:p w:rsidR="001B7E1E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1B7E1E" w:rsidRDefault="00B21371" w:rsidP="001B7E1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7E1E">
        <w:rPr>
          <w:rFonts w:ascii="Times New Roman" w:hAnsi="Times New Roman" w:cs="Times New Roman"/>
          <w:b/>
          <w:sz w:val="28"/>
          <w:szCs w:val="28"/>
        </w:rPr>
        <w:t>3.4.4 Содержание и направленность психологической подготовки</w:t>
      </w:r>
    </w:p>
    <w:p w:rsidR="00B21371" w:rsidRPr="001B7E1E" w:rsidRDefault="00B21371" w:rsidP="001B7E1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7E1E">
        <w:rPr>
          <w:rFonts w:ascii="Times New Roman" w:hAnsi="Times New Roman" w:cs="Times New Roman"/>
          <w:b/>
          <w:sz w:val="28"/>
          <w:szCs w:val="28"/>
        </w:rPr>
        <w:t>бадминтонистов на тренировочном этапе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общей системе подготовки бадминтониста к достижению высоких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спортивных результатов все большее значение приобретает психологическая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подготовка. Психологическая подготовка связана с процессом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совершенствования психики спортсмена.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Опыт крупных международных и всероссийских соревнований показывает,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что в обстановке напряженного игрового поединка с равными по силам, технико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-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тактической и физической подготовке соперниками, победы добивается тот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спортсмен, который имеет лучшую морально-волевую подготовку, умеет лучше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управлять своими чувствами и эмоциями. Пробелы в морально-волевой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подготовке чаще становятся причиной досадных поражений отдельных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бадминтонистов и целых команд, причиной серьезных нарушений морали и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этики.</w:t>
      </w:r>
    </w:p>
    <w:p w:rsidR="00B21371" w:rsidRPr="00B21371" w:rsidRDefault="001B7E1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Прежде чем говорить о спортивной психологии подростков, необходимо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рассмотреть психологические особенности подросткового возраста от 10 до 15</w:t>
      </w:r>
      <w:r w:rsidR="001B7E1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лет. Этот возраст взросления считается трудным с точки зрения воспитания.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(«Психология подросткового возраста детей от 10 до 15 лет», мystroimmir.ru).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Большинство проблем подростков являются следствием полового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созревания, которое может провоцировать различные отклонения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психофизиологического и психического характера. Из-за этого подростки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страдают от следующих проблем: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• эмоциональной неустойчивости;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• повышенной возбудимости;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• беспричинной тревожности;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• перепадов настроения;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• депрессии;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• конфликтности.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Но переходный возраст имеет и положительные стороны. Ребенок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становится более самостоятельным и независимым. Его сфера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постепенно увеличивается. Он начинает сознательно к себе относиться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отстаивает свои права перед другими людьми.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Переходя к спортивной психологии необходимо указать, что 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подразделяется на общую и к конкретному соревнованию. Каждый раздел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психологической подготовки имеет специфические задачи, решение которых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требует комплексного подхода.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Общая психологическая подготовка осуществляется в единстве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физической, технической и тактической подготовкой на протяжении всего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многолетнего периода спортивной подготовки, в ее задачи входит: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1) воспитание высоконравственной личности бадминтониста;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2) развитие процессов восприятия;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3) развитие внимания: объема, интенсивности, устойчивости,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распределения и переключения;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4) развитие тактического мышления, памяти, представления 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воображения;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5) развитие способности управлять своими эмоциями;</w:t>
      </w:r>
    </w:p>
    <w:p w:rsidR="00E0724E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6) развитие волевых качеств.</w:t>
      </w:r>
    </w:p>
    <w:p w:rsidR="00B21371" w:rsidRPr="00E0724E" w:rsidRDefault="00E0724E" w:rsidP="00B21371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E0724E">
        <w:rPr>
          <w:rFonts w:ascii="Times New Roman" w:hAnsi="Times New Roman" w:cs="Times New Roman"/>
          <w:i/>
          <w:sz w:val="28"/>
          <w:szCs w:val="28"/>
        </w:rPr>
        <w:t>Воспитание личности бадминтониста и формирование спортивного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724E">
        <w:rPr>
          <w:rFonts w:ascii="Times New Roman" w:hAnsi="Times New Roman" w:cs="Times New Roman"/>
          <w:i/>
          <w:sz w:val="28"/>
          <w:szCs w:val="28"/>
        </w:rPr>
        <w:t>коллектива</w:t>
      </w:r>
      <w:r w:rsidRPr="00B21371">
        <w:rPr>
          <w:rFonts w:ascii="Times New Roman" w:hAnsi="Times New Roman" w:cs="Times New Roman"/>
          <w:sz w:val="28"/>
          <w:szCs w:val="28"/>
        </w:rPr>
        <w:t>. В процессе тренировочной работы не только готовят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высококвалифицированного бадминтониста в плане его физической, технико-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тактической подготовленности, но и воспитывают его характер, нравственные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качества, идейную убежденность, коллективизм, разносторонние интересы,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мотивацию положительного отношения к спорту и другие качества личности.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Важным фактором развития личности служит самовоспитание, организация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которого должна направляться тренером. Особенности формирования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моральных черт и качеств личности бадминтонистов и их проявления находятся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 тесной связи с коллективом, где тренируются спортсмены. Многое зависит от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состава коллектива; какие в нем преобладают традиции, взаимоотношения и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связи. Решение данной задачи органически связано с воспитательной работой.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E0724E">
        <w:rPr>
          <w:rFonts w:ascii="Times New Roman" w:hAnsi="Times New Roman" w:cs="Times New Roman"/>
          <w:i/>
          <w:sz w:val="28"/>
          <w:szCs w:val="28"/>
        </w:rPr>
        <w:t>Развитие процессов восприятия</w:t>
      </w:r>
      <w:r w:rsidR="00B21371" w:rsidRPr="00B21371">
        <w:rPr>
          <w:rFonts w:ascii="Times New Roman" w:hAnsi="Times New Roman" w:cs="Times New Roman"/>
          <w:sz w:val="28"/>
          <w:szCs w:val="28"/>
        </w:rPr>
        <w:t>. Специфика бадминтона требует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совершенствования умения пользоваться периферическим зрением, развития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глубинного зрения (глазомера), точности восприятия движений,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специализированных восприятий.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Точность глазомера и периферическое зрение находятся в прямой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зависимости от состояния тренированности: в состоянии спортивной формы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точность глазомера у игроков выше, перерыв в занятиях (2–3 недели) приводит</w:t>
      </w:r>
      <w:r w:rsidR="00E0724E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к его ухудшению.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проведении упражнений на развитие данных зрительных восприятий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важное значение имеет освещение и влияние цвета. Лучше других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воспринимается белый цвет, затем желтый и зеленый. При длительном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восприятии темных цветов (красного, фиолетового, синего) утомление наступает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быстрее.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Для развития периферического зрения полезны следующие упражнения: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игра в защите на половине площадки, где после удара в заднюю зону отвернуться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 сторону, а затем сразу найти глазами волан; отбивать воланы, посылаемые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двумя противниками по очереди; игра на половине площадки двумя воланами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др.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развитии точности глазомера, чувства «дистанции» - главное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требование - варьирование дистанции при приеме волана, менять скорость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полета волана после удара и направлять волан в любую зону по команде тренера.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Игрок должен постоянно приучать себя следить за изменениями дистанции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приема волана.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Игра в бадминтон требует от каждого спортсмена максимальной скорости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реагирования, выбора ответного действия. У бадминтонистов время сложной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реакции отражает состояние их тренированности. В состоянии спортивной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формы уменьшается время реагирования и точность реакции становится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стабильной, что говорит о высокой игровой надежности.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Путем подбора специальных упражнений и в процессе игры надо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стремиться развивать у бадминтонистов комплексные специализированные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восприятия: «чувство волана», «чувство сетки», «чувство площадки», «чувство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времени».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E0724E">
        <w:rPr>
          <w:rFonts w:ascii="Times New Roman" w:hAnsi="Times New Roman" w:cs="Times New Roman"/>
          <w:i/>
          <w:sz w:val="28"/>
          <w:szCs w:val="28"/>
        </w:rPr>
        <w:t>Развитие внимания.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Успешность технических и тактических действий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спортсменов зависит от уровня развития объема, интенсивности, устойчивости,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распределения и переключения внимания. Надо научить бадминтонистов 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внимательными в меняющихся условиях, создавать такие условия, в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необходимо одновременно воспринять несколько динамических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статических объектов (до 5); развитие интенсивности и устойчивости внимания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человека в определенной степени связано с развитием его волевых качеств.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Для распределения и переключения внимания полезны упражнения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двумя и более воланами и различными перемещениями; упражнения, где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требуется быстрое переключение внимания с объекта на объект, с 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действия на другое; развивать умение выделять наиболее важные объекты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второстепенные.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E0724E">
        <w:rPr>
          <w:rFonts w:ascii="Times New Roman" w:hAnsi="Times New Roman" w:cs="Times New Roman"/>
          <w:i/>
          <w:sz w:val="28"/>
          <w:szCs w:val="28"/>
        </w:rPr>
        <w:t>Развитие тактического мышления, памяти, представления и</w:t>
      </w:r>
      <w:r w:rsidRPr="00E0724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21371" w:rsidRPr="00E0724E">
        <w:rPr>
          <w:rFonts w:ascii="Times New Roman" w:hAnsi="Times New Roman" w:cs="Times New Roman"/>
          <w:i/>
          <w:sz w:val="28"/>
          <w:szCs w:val="28"/>
        </w:rPr>
        <w:t>воображения.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 бадминтонистов необходимо развивать наблюдательность -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умение быстро и правильно ориентироваться в сложной игровой обстановке;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сообразительность - умение быстро и правильно оценивать сложившиеся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ситуации, учитывать их последствия; инициативность - умение быстро и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самостоятельно определять тактические замыслы соперника и предвидеть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результаты как его, так и своих действий.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E0724E">
        <w:rPr>
          <w:rFonts w:ascii="Times New Roman" w:hAnsi="Times New Roman" w:cs="Times New Roman"/>
          <w:i/>
          <w:sz w:val="28"/>
          <w:szCs w:val="28"/>
        </w:rPr>
        <w:t>Развитие способности управлять эмоциями.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Эмоциональные состояния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оказывают большое влияние на активность бадминтонистов как в процессе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тренировочных занятий, так и на эффективность соревновательной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деятельности. Обучение юных игроков приемам саморегуляции эмоциональных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состояний требует систематических занятий, чтобы учащийся полностью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овладел этими приемами в процессе тренировочной и соревновательной</w:t>
      </w:r>
      <w:r w:rsidR="00E0724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B21371" w:rsidRPr="00B21371" w:rsidRDefault="00E0724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E0724E">
        <w:rPr>
          <w:rFonts w:ascii="Times New Roman" w:hAnsi="Times New Roman" w:cs="Times New Roman"/>
          <w:i/>
          <w:sz w:val="28"/>
          <w:szCs w:val="28"/>
        </w:rPr>
        <w:t>Воспитание волевых качеств.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Воспитание волевых качеств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важное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условие преодоления трудностей, с которыми сталкивается спортсмен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процессе тренировочной и соревновательной деятельности. Существует два вида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трудностей – объективные и субъективные. Объективные трудности –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трудности, обусловленные особенностями игры в бадминтон, а субъективные -</w:t>
      </w:r>
      <w:r w:rsidR="00D01A5A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особенностями личности спортсмена.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Основные волевые качества, которыми должен обладать бадминтонист –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это целеустремленность и настойчивость, выдержка и самообладание,</w:t>
      </w:r>
      <w:r w:rsidR="00D01A5A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решительность и смелость, инициативность и дисциплинированность.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Целеустремленность и настойчивость выражаются в ясном осознании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целей и задач, стоящих перед занимающимися, активном и неуклонном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стремлении к повышению спортивного мастерства, в трудолюбии.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Выдержка и самообладание выражаются в преодолении отрицательных,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неблагоприятных эмоциональных состояний (чрезмерная возбудимость,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растерянность, подавленность и т. п.), в преодолении нарастающего утомления.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Решительность и смелость выражаются в способности своевременно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находить и принимать обдуманные решения в ответственные моменты игры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без колебания приводить их в исполнение. Применять упражнения, выполнение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которых связано с известным риском и требующие преодоления чувства боязни,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колебания.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Инициативность и дисциплинированность выражаются в способности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бадминтониста вносить в игру творчество, не поддаваться влиянию других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людей и их действий.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Эффективным средством воспитания инициативности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двусторонние игры, проводимые со специальными заданиями и в условиях,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требующих от игроков максимального проявления инициативности. Воспитание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дисциплинированности достигается всей организацией процесса обучения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тренировки. В воспитании дисциплинированности особую роль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играет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коллектив и тренер. Тренер должен быть образцом дисциплинированности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организованности.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Психологическая подготовка к конкретным соревнованиям (игре) состоит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 следующем: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1) осознание игроками задач на предстоящую игру;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2) изучение конкретных условий предстоящих соревнований (время 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место игр, освещенность и т. п.);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3) изучение сильных и слабых сторон соперника и подготовка к действиям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 учетом этих особенностей;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4) осознание и оценка своих собственных возможностей в настоящий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момент;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5) преодоление отрицательных эмоций, вызванных предстоящей игрой;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6) формирование твердой уверенности в своих силах и возможностях в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выполнении, поставленных задач в предстоящей игре. Каждый бадминтонист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испытывает перед игрой, да и во время игры сложные эмоционально-волевые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состояния, которые определяются перестройкой психологических 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физиологических процессов в организме.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Одни игроки испытывают эмоциональный подъем, уверенность в своих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силах. Это повышает готовность организма к выполнению предстоящих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спортивных действий. У других игроков возникает перевозбуждение или апатия,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неуверенность, боязнь поражения — все это ухудшает готовность организма,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снижает возможности спортсмена.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Одни бадминтонисты в процессе тренировки демонстрируют высокое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мастерство, а во время игры их порой трудно узнать.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Различают четыре вида эмоциональных, предсоревновательных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состояний: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1) состояние боевой готовности;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2) предсоревновательная лихорадка;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3) предсоревновательная апатия;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4) состояние самоуспокоенности.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D01A5A">
        <w:rPr>
          <w:rFonts w:ascii="Times New Roman" w:hAnsi="Times New Roman" w:cs="Times New Roman"/>
          <w:i/>
          <w:sz w:val="28"/>
          <w:szCs w:val="28"/>
        </w:rPr>
        <w:t>Состояние боевой готовности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является самым благоприятным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характеризует высокую степень готовности бадминтониста к игре. Для данного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состояния характерны следующие особенности: общий эмоциональный подъем,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бодрость, воодушевление, внутренняя собранность и сосредоточенность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предстоящей спортивной борьбе, наличие активного стремления к достижению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победы, уверенность в своих силах, обострение процессов восприятия,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внимания, мышления, памяти, соображения и представления.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D01A5A">
        <w:rPr>
          <w:rFonts w:ascii="Times New Roman" w:hAnsi="Times New Roman" w:cs="Times New Roman"/>
          <w:i/>
          <w:sz w:val="28"/>
          <w:szCs w:val="28"/>
        </w:rPr>
        <w:t xml:space="preserve">Предыгровая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21371" w:rsidRPr="00D01A5A">
        <w:rPr>
          <w:rFonts w:ascii="Times New Roman" w:hAnsi="Times New Roman" w:cs="Times New Roman"/>
          <w:i/>
          <w:sz w:val="28"/>
          <w:szCs w:val="28"/>
        </w:rPr>
        <w:t>лихорадка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характеризуется преобладанием процессов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возбуждения, что проявляется в сильном волнении, неустойчивом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эмоциональном состоянии, быстрой смене одних эмоций другими,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совершенно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противоположными по содержанию, в отсутствии сосредоточенности,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рассеянности, импульсивности, раздражительности. Внешне данное состояние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проявляется в дрожании рук и ног, потливости, повышенной речевой активности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и др.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D01A5A">
        <w:rPr>
          <w:rFonts w:ascii="Times New Roman" w:hAnsi="Times New Roman" w:cs="Times New Roman"/>
          <w:i/>
          <w:sz w:val="28"/>
          <w:szCs w:val="28"/>
        </w:rPr>
        <w:t xml:space="preserve">Предыгровая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21371" w:rsidRPr="00D01A5A">
        <w:rPr>
          <w:rFonts w:ascii="Times New Roman" w:hAnsi="Times New Roman" w:cs="Times New Roman"/>
          <w:i/>
          <w:sz w:val="28"/>
          <w:szCs w:val="28"/>
        </w:rPr>
        <w:t>апатия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представляет собой состояние, противоположное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состоянию предыгровой лихорадки. Это понижение возбудимости выражается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вялости всех психических процессов, сонливости, отсутствии желания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участвовать в игре, в упадке сил и неверии в свои силы, в ослаблении процессов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восприятия, внимания, мышления, скованности движений, замедленности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реакций, в угнетенности, необщительности. Внешне данное состояние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проявляется в снижении мышечного тонуса, бледности лица, в изменении ритма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дыхания, одышке, появляется холодный пот, пересыхает рот и т. п.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D01A5A">
        <w:rPr>
          <w:rFonts w:ascii="Times New Roman" w:hAnsi="Times New Roman" w:cs="Times New Roman"/>
          <w:i/>
          <w:sz w:val="28"/>
          <w:szCs w:val="28"/>
        </w:rPr>
        <w:t>Состояние самоуспокоенности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характеризуется отсутствием готовности к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волевым напряжениям, переоценкой своих сил и возможностей, недооценкой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сил соперника, важности игры и т. д. Имеется еще множество промежуточных</w:t>
      </w:r>
      <w:r w:rsidR="00D01A5A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предыгровых состояний.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Преодоление отрицательных эмоциональных состояний и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регулирование могут быть осуществлены при помощи специальных приемов,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которые сводятся к следующему: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- бадминтонист не должен внешне выражать сильное волнение,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неуверенность; наоборот, мимикой, движениями он должен стараться выразить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состояние уверенности, бодрости и т. п.;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- применение в разминке специальных упражнений, различных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скорости, темпу, амплитуде, мышечному напряжению (в зависимости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особенностей эмоционального состояния), которые могут снизить излишнее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возбуждение или снять состояние подавленности;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- произвольная регуляция дыхания при помощи специальных дыхательных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упражнений различных по глубине, интенсивности, частоте, ритму,</w:t>
      </w:r>
      <w:r w:rsidR="00D01A5A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продолжительности;</w:t>
      </w:r>
    </w:p>
    <w:p w:rsidR="00B21371" w:rsidRPr="00B21371" w:rsidRDefault="00D01A5A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- применение специальных приемов массажа и самомассажа,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оказывающего на бадминтониста успокаивающее или возбуждающее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воздействие; в одних случаях музыкальное сопровождение способствует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бодрому, веселому настроению, повышает эмоциональный тонус, в других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воздействует успокаивающе;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воздействие при помощи слова; большую роль играет применение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самоприказа, самоободрения, самопобуждения («я выиграю», «я добьюсь», «я</w:t>
      </w:r>
      <w:r w:rsidR="00541DBE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могу» и т. д.).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Режим в период тренировочной работы и соревнований имеет большое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значение. Свободный от игр день надо максимально использовать для отдыха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восстановления, в игровой день надо избегать каких-либо напряженных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действий, долгого лежания, провести легкую тренировку с воланом.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Разминка имеет большое значение как для регуляции неблагоприятных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эмоциональных состояний, так и для формирования готовности к игре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ускорения врабатываемости.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процессе игры возникают множество моментов, ситуации,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требуют оперативного вмешательства тренера: внести некоторые коррективы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действия игроков, которые почему-либо отходят от принятых установок или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учитывают игру соперника; акцентировать внимание своих спортсменов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определенных действиях соперника как в защите, так и в нападении и т. п.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 всех случаях разговор тренера с игроками, его указания должны 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лаконичными, краткими и яркими, тон должен быть уверенный и спокойный.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Спокойное, ровное, уверенное поведение тренера является одним из важных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моментов, направленных на создание психологической мобилизации игроков к</w:t>
      </w:r>
      <w:r w:rsidR="00541DB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предстоящей игре, а также в процессе самой игры.</w:t>
      </w:r>
    </w:p>
    <w:p w:rsid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заключение следует отметить, что вся психологическая подготовка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должна проводиться с учетом индивидуальных особенностей бадминтонистов.</w:t>
      </w:r>
    </w:p>
    <w:p w:rsidR="00541DBE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541DBE" w:rsidRDefault="00B21371" w:rsidP="00541D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1DBE">
        <w:rPr>
          <w:rFonts w:ascii="Times New Roman" w:hAnsi="Times New Roman" w:cs="Times New Roman"/>
          <w:b/>
          <w:sz w:val="28"/>
          <w:szCs w:val="28"/>
        </w:rPr>
        <w:t>3.4.5 Содержание и направленность теоретической (интеллектуальной)</w:t>
      </w:r>
    </w:p>
    <w:p w:rsidR="00B21371" w:rsidRPr="00541DBE" w:rsidRDefault="00B21371" w:rsidP="00541D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1DBE">
        <w:rPr>
          <w:rFonts w:ascii="Times New Roman" w:hAnsi="Times New Roman" w:cs="Times New Roman"/>
          <w:b/>
          <w:sz w:val="28"/>
          <w:szCs w:val="28"/>
        </w:rPr>
        <w:t>подготовки бадминтонистов на тренировочном этапе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Теоретическая подготовка бадминтониста одна из важнейших сторон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практической реализации результатов тренировочной работы в соревнованиях.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Недооценка теоретической подготовки приводит к непониманию игроками сути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технического приема, выполняемого на тренировках и соревнованиях.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Средства теоретической подготовки включают: беседы до и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тренировочных занятий, изучение специальной литературы, веб-сайтов, беседы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с врачами, тренерами, научными работниками, просмотр и анализ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видеоматериалов, видеоанализ проведенных игр по технико-тактическим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показателям, ведение дневника.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Теоретическая подготовка на тренировочном этапе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подготовки с применением указанных средств осуществляется в рамках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следующих тем: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1. Физическая культура и спорт в России. Формы занятий физическими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упражнениями детей школьного возраста. Массовый характер спорта. Почетные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спортивные звания и спортивные разряды, установленные в России. Усиление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роли и значение физической культуры и спорта в стране и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роста достижений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российских спортсменов в борьбе за завоевание передовых позиций в мировом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спорте.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2. Состояние и развитие бадминтона. Развитие бадминтона в России.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Состояние юношеского бадминтона в стране. Оздоровительная и прикладная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направленность бадминтона. Уровень развития бадминтона в России.</w:t>
      </w:r>
      <w:r w:rsidR="00541DB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Международные юношеские соревнования по бадминтону. Характеристика</w:t>
      </w:r>
      <w:r w:rsidR="00541DB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сильнейших игроков в России и мире. Международные соревнования по</w:t>
      </w:r>
      <w:r w:rsidR="00541DB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бадминтону.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3. Сведения о строении и функциях организма человека. Органы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пищеварения и обмен веществ. Органы выделения. Общие понятия о строении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организма человека, взаимодействие органов и систем. Работоспособность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мышц и подвижность суставов. Понятие о спортивной работоспособности,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функциональных возможностях человека при занятиях спортом. Влияние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физических упражнений на работоспособность мышц, на развитие сердечно-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сосудистой системы. Основные требования к дозировке тренировочной нагрузки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зависимости от возраста, пола и уровня физической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спортсмена: рациональное сочетание работы и отдыха. Понятие 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утомляемости и восстановлении энергетических затрат в процессе занятий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спортом.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4. Гигиена, врачебный контроль и самоконтроль. Общие санитарно-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гигиенические требования к занятиям бадминтоном.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естественных факторов природы (солнца, воздуха и воды) в целях закаливания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организма. Меры общественной и личной санитарно-гигиенической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профилактики. Режим дня. Режим питания. Понятие о тренировке и «спортивной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форме». Значение массажа и самомассажа. Ушибы, растяжения, разрывы мышц,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связок и сухожилий. Кровотечения, их виды и меры остановки. Учет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объективных и субъективных показателей спортсмена (вес, динамометрия,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спирометрия, пульс, сон, аппетит, работоспособность, общее состояние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самочувствие). Дневник самоконтроля спортсмена. Действие высокой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температуры, ознобление, обморожение. Доврачебная помощь пострадавшим,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способы остановки кровотечений, перевязки. Массаж как средство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восстановления, понятие о методике его применения. Врачебный контроль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самоконтроль спортсмена. Основы спортивного массажа. Общие понятия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спортивном массаже, основные приемы массажа, массаж перед тренировочным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занятием и соревнованием, во время и после соревнований. Доврачебная помощь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пострадавшим, приемы искусственного дыхания, их транспортировка.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5. Нагрузка и отдых как взаимосвязанные компоненты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тренировки. Характеристика нагрузки в бадминтоне. Соревновательные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тренировочные нагрузки. Основные компоненты нагрузки.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6. Правила соревнований, их организация и проведение. Роль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соревнований в спортивной подготовке юных бадминтонистов. Виды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соревнований. Положение о соревнованиях. Способы проведения соревнований: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круговой, с выбыванием, смешанный. Подготовка мест для соревнований.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Обязанности судей. Содержание работы главной судейской коллегии. Методика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судейства. Документация при проведении соревнований. Содержание работы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главной судейской коллегии.</w:t>
      </w:r>
      <w:r w:rsidR="00541DB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 xml:space="preserve"> Методика судейства.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7. Основы техники и тактики игры в бадминтон. Понятие о технике игры.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Характеристика приемов игры. Понятие о тактике игры. Характеристика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тактических действий. Анализ технических приемов и тактических действий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нападении и защите (на основе программы для данного года). Единство техники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и тактики игры. Классификация техники и тактики игры.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8. Основы методики обучения бадминтона. Понятие об обучении технике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 тактике игры. Характеристика средств, применяемых в тренировке.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Классификация упражнений, применяемых в тренировочном процессе.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Обучение и тренировка как единый процесс формирования и совершенствования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двигательных навыков, физических и волевых качеств. Важность соблюдения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режима.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9. Планирование и контроль тренировочного процесса. Наблюдение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соревнованиях. Контрольные испытания. Индивидуальный план тренировки.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Урок как основная форма организации и проведения занятий, организация</w:t>
      </w:r>
      <w:r w:rsidR="00541DBE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учащихся.</w:t>
      </w:r>
    </w:p>
    <w:p w:rsid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10. Установка игрокам перед соревнованием и разбор проведенных игр.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Установка на предстоящую игру. Характеристика противника или противников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(для парных категорий). Тактический план игры и задания на конкретную игру.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Выполнение тактического плана. Общая оценка игры и действий каждого игрока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парных категориях. Выводы по игре.</w:t>
      </w:r>
    </w:p>
    <w:p w:rsidR="00541DBE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541DBE" w:rsidRDefault="00B21371" w:rsidP="00541D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1DBE">
        <w:rPr>
          <w:rFonts w:ascii="Times New Roman" w:hAnsi="Times New Roman" w:cs="Times New Roman"/>
          <w:b/>
          <w:sz w:val="28"/>
          <w:szCs w:val="28"/>
        </w:rPr>
        <w:t>3.5. Содержание и направленность воспитательной работы на</w:t>
      </w:r>
    </w:p>
    <w:p w:rsidR="00B21371" w:rsidRPr="00541DBE" w:rsidRDefault="00B21371" w:rsidP="00541D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1DBE">
        <w:rPr>
          <w:rFonts w:ascii="Times New Roman" w:hAnsi="Times New Roman" w:cs="Times New Roman"/>
          <w:b/>
          <w:sz w:val="28"/>
          <w:szCs w:val="28"/>
        </w:rPr>
        <w:t>тренировочном этапе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Возрастание роли физической культуры как средства воспитания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спортсменов обусловливает повышение требований к воспитательной работе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спортивных школах. При этом важным условием успешной работы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единство воспитательных воздействий, направленных на 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личности, комплексного влияния факторов социальной системы воспитания,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том числе: семьи, общеобразовательной школы, коллектива педагогов.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Главной задачей занятий с юными бадминтонистами является воспитание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высоких моральных качеств, преданности России, чувства коллективизма,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дисциплинированности и трудолюбия. Важную роль в нравственном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воспитании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играет непосредственно спортивная деятельность, которая представляет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большие возможности для воспитания всех этих качеств.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Центральной фигурой во всей воспитательной работе является тренер-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педагог, который не ограничивает свои функции лишь руководством поведения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бадминтониста во время тренировочных занятий и соревнований. Успешность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воспитания во многом определяется способностью тренера повседневно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сочетать задачи спортивной подготовки и воспитания.</w:t>
      </w:r>
    </w:p>
    <w:p w:rsidR="00B21371" w:rsidRPr="00B21371" w:rsidRDefault="00541DBE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 первых занятий следует воспитывать дисциплинированность. Строгое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соблюдение правил тренировки и участия в соревнованиях, четкое выполнение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указаний тренера, отличное поведение на тренировочных занятиях, в школе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дома - на все это должен постоянно обращать внимание тренер. Важно с самого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начала спортивных занятий воспитывать спортивное трудолюбие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способность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преодолевать специфические трудности, что достигается, прежде всего,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выполнением тренировочных заданий, связанных с возрастающими нагрузками.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 конкретных примерах необходимо убеждать начинающего бадминтониста,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что успех в современном спорте зависит, прежде всего, от трудолюбия. Вместе с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тем, в работе с детьми необходимо придерживаться строгой последовательности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 увеличении нагрузок. В процессе занятий с юными спортсменами приобретает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огромное значение интеллектуальное воспитание, основными задачами которого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являются: овладение учащимися специальными знаниями в области спортивной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тренировки, гигиены и других дисциплин.</w:t>
      </w:r>
    </w:p>
    <w:p w:rsidR="00B21371" w:rsidRPr="00B21371" w:rsidRDefault="00DD218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целях эффективности воспитания тренеру необходимо так организовать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тренировочный процесс, чтобы постоянно ставить перед спортсменами задачи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ощутимого двигательного и интеллектуального совершенствования. И на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предварительной подготовки должна быть обеспечена преимущественная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направленность на успешное обучение и совершенствование основных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двигательных умений и навыков, изучение основ спортивной тренировки.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Отрицательно сказывается на эффективности воспитательной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недостаточная вариативность средств и методов обучения.</w:t>
      </w:r>
    </w:p>
    <w:p w:rsidR="00B21371" w:rsidRPr="00B21371" w:rsidRDefault="00DD218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Ведущее место в формировании нравственного сознания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спортсменов принадлежит методам убеждения. Убеждение во всех случаях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должно быть доказательным. Для чего нужны тщательно подобранные аналогии,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сравнения, примеры. Формулировку общих принципов поведения нужно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подкреплять ссылками на конкретные данные, на опыт самого занимающегося.</w:t>
      </w:r>
    </w:p>
    <w:p w:rsidR="00B21371" w:rsidRPr="00B21371" w:rsidRDefault="00DD218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Важным методом нравственного воспитания является поощрение юного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спортсмена - выражение положительной оценки его действий и поступков.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Поощрение может быть в виде одобрения, похвалы, благодарности тренера и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lastRenderedPageBreak/>
        <w:t>коллектива.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 xml:space="preserve"> Любое поощрение должно выноситься с учетом необходимых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педагогических требований и соответствовать действительным заслугам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спортсмена.</w:t>
      </w:r>
    </w:p>
    <w:p w:rsidR="00B21371" w:rsidRPr="00B21371" w:rsidRDefault="00DD218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Одним из методов воспитания является дисциплинарное взыскание,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выраженное в осуждении, отрицательной оценке поступков и действий ученика.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Виды взысканий разнообразны: замечание, устный выговор, выговор в приказе,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разбор поступка в спортивном коллективе, отстранение от занятий,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соревнований. Поощрение и наказание должны основываться не на случайных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примерах, а с учетом всего комплекса поступков. Проявление слабоволия,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снижение активности вполне естественны у спортсмена, как естественны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колебания его работоспособности. В этих случаях большее мобилизующее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значение имеют дружеское участие и одобрение, чем наказание. К последнему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надо прибегать лишь иногда, когда слабость воли проявляется спортсменом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систематически. Лучшим средством преодоления отдельных моментов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слабоволия является привлечение юного спортсмена к выполнению упражнений,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требующих преодоления посильных для его состояния трудностей.</w:t>
      </w:r>
    </w:p>
    <w:p w:rsidR="00B21371" w:rsidRPr="00B21371" w:rsidRDefault="00DD218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Спортивный коллектив является важным фактором нравственного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формирования личности юного спортсмена. В коллективе спортсмен развивается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всесторонне - в нравственном, умственном и физическом отношении, где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возникают и проявляются разнообразные отношения: спортсмена к своему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коллективу, между членами коллектива, между спортивными соперниками.</w:t>
      </w:r>
    </w:p>
    <w:p w:rsidR="00B21371" w:rsidRPr="00B21371" w:rsidRDefault="00DD218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При решении задач по сплочению спортивного коллектива и воспитанию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чувства коллективизма целесообразно использовать выпуск стенных газет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спортивных листков, организовывать походы и тематические вечера, вечера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отдыха и конкурсы самодеятельности, создавать хорошие условия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общественно полезной деятельности.</w:t>
      </w:r>
    </w:p>
    <w:p w:rsidR="00B21371" w:rsidRPr="00B21371" w:rsidRDefault="00DD218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Воспитание волевых качеств - одна из важнейших задач в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педагога-тренера. Волевые качества формируются в процессе сознательного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преодоления трудностей объективного и субъективного характера. Для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преодоления используются необычные для юного спортсмена волевые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напряжения. Поэтому основным методом воспитания волевых качеств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метод постепенного усложнения задач, решаемых в процессе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занятий и соревнований. Систематические занятия и выступления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соревнованиях являются эффективными средствами воспитания волевых качеств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 юного бадминтониста.</w:t>
      </w:r>
    </w:p>
    <w:p w:rsidR="00B21371" w:rsidRPr="00B21371" w:rsidRDefault="00DD218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Одной из важных направлений воспитательной работы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нравственное и спортивно-этическое воспитание.</w:t>
      </w:r>
    </w:p>
    <w:p w:rsidR="00B21371" w:rsidRPr="00B21371" w:rsidRDefault="00DD218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B21371" w:rsidRPr="00DD218B">
        <w:rPr>
          <w:rFonts w:ascii="Times New Roman" w:hAnsi="Times New Roman" w:cs="Times New Roman"/>
          <w:i/>
          <w:sz w:val="28"/>
          <w:szCs w:val="28"/>
        </w:rPr>
        <w:t>Нравственное воспитание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– процесс, направленный на 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твердых моральных убеждений, нравственных чувств и навыков поведения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человека. Наряду с семьей и общеобразовательной школой важную роль в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процессе играет непосредственно спортивная деятельность. Нравственность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духовность как стержневые качества человека требуют усвоения системы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нравственных знаний, понятий, являющихся предпосылкой осознания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учащимися своих обязанностей и привычек поведения. Реализация этих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предпосылок составляет одну из важнейших задач тренера и всего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педагогического коллектива детско-юношеской спортивной школы.</w:t>
      </w:r>
    </w:p>
    <w:p w:rsidR="00B21371" w:rsidRPr="00B21371" w:rsidRDefault="00DD218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DD218B">
        <w:rPr>
          <w:rFonts w:ascii="Times New Roman" w:hAnsi="Times New Roman" w:cs="Times New Roman"/>
          <w:i/>
          <w:sz w:val="28"/>
          <w:szCs w:val="28"/>
        </w:rPr>
        <w:t>Спортивно-этическое и правовое воспитание.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 Одной из важных задач,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решаемых в процессе воспитательной работы, является освоение норм и правил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поведения, предусматриваемых спортивной этикой. Спортивно-этическое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воспитание в занятиях с юными бадминтонистами осуществляется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непосредственно в спортивной деятельности. Поведение спортсмена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ориентируется на конкретные этические нормы, реализуемые как в условиях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избранного вида спортивной деятельности бадминтоне, так и спортивного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движения в целом.</w:t>
      </w:r>
    </w:p>
    <w:p w:rsidR="00B21371" w:rsidRPr="00B21371" w:rsidRDefault="00DD218B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Существенную роль в формировании спортивно-этических норм и правил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поведения играют Олимпийская хартия и Международная хартия физического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воспитания и спорта. Приверженность нормам спортивной этики побуждает</w:t>
      </w:r>
      <w:r w:rsidR="00DD218B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спортсмена к честной спортивной борьбе, исключая возможность использования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допингов. Спортивно-этические нормы предписывают спортсмену следовать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общим социально-правовым нормам общества. Спортивно-этическое и правовое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воспитание неразрывно связано с гуманистической моралью, культурой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межличностных отношений. Усвоение спортсменом социально-правовых норм</w:t>
      </w:r>
      <w:r w:rsidR="00F534F7">
        <w:rPr>
          <w:rFonts w:ascii="Times New Roman" w:hAnsi="Times New Roman" w:cs="Times New Roman"/>
          <w:sz w:val="28"/>
          <w:szCs w:val="28"/>
        </w:rPr>
        <w:t xml:space="preserve">  </w:t>
      </w:r>
      <w:r w:rsidRPr="00B21371">
        <w:rPr>
          <w:rFonts w:ascii="Times New Roman" w:hAnsi="Times New Roman" w:cs="Times New Roman"/>
          <w:sz w:val="28"/>
          <w:szCs w:val="28"/>
        </w:rPr>
        <w:t>является основой для уважительного отношения к соперникам и товарищам по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команде независимо от их национальности и вероисповедания.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Методы воспитания юных спортсменов основаны на общих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педагогических положениях и в то же время отражают специфику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воспитательной работы тренера. Они делятся на следующие группы: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формирование нравственного сознания (нравственное просвещение);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формирование общественного поведения;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- использование положительного примера;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стимулирование положительных действий (поощрение);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- предупреждение и осуждение отрицательных действий (наказание).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Одна из причин разрыва знаний и поведения спортсменов кроется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неумении тренера выстроить методику передачи знаний по вопросам морали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права, обеспечить связь знаний с личным нравственным опытом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спортсмена.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Формирование нравственного сознания по преимуществу связано с методами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словесного воздействия на личность. Используемые тренером рассказ, беседа,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диспут раскрывают сущность норм морали, спортивной этики, труда, учения,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здорового образа жизни. При всем значении словесных методов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учитывать, что наибольшие возможности для усвоения основных нравственных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категорий заложены в самой тренировочной деятельности спортсмена.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Важное место принадлежит обретению нравственных привычек,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формируются, прежде всего, на основе потребности поступать при любых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обстоятельствах так, а не иначе. Состав нравственных привычек многообразен.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Их разделяют на индивидуальные (например, привычка ежедневно делать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утреннюю разминку, гигиенические процедуры и др.) и социальные (отношение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 товарищам по команде, вежливость и т.д.).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Формирование нравственных привычек требует ежедневного упражнения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в их применении. Необходима опора на положительный пример. Юный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бадминтонист должен видеть, что от него требуют, и как эта привычка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реализуется в поведении, как она должна быть им усвоена. Тренеру следует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соблюдать ко всем учащимся единые требования в различных условиях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соревновательной деятельности.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Итогом воспитательной работы является преобразование нравственных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понятий в жизненную позицию личности спортсмена, в нравственные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убеждения. Эффективность процесса нравственного воспитания должна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оцениваться степенью слияния понимания нравственных норм с поведением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спортсмена. Процесс формирования нравственного поведения и привычек часто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связан с необходимостью использования методов педагогической коррекции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(поощрения и наказания). Основное педагогическое значение этих методов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заключается в том, что в одном случае они закрепляют нравственно-ценный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поступок (поощрение), в другом – тормозят негативные поступки, вызывая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чувство стыда, неудовлетворенности своим поведением, дискомфорта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пребывания в коллективе (наказание). Поощрять нужно не столько за конечный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результат, к которому стремится ученик на тренировочных занятиях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соревнованиях, сколько за усилия и трудолюбие, которые были проявлены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пути к достижению этого результата.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Эффективность воздействия методов зависит от авторитета тренера.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Тренер должен предусмотреть возможную реакцию коллектива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группы, степень и формы применения коррекции поведения. Реакция коллектива,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поддерживающая или отвергающая, либо усилит педагогическое воздействие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метода, либо отвергнет. Единство авторитета тренера и авторитета коллектива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 xml:space="preserve">важное условие эффективности применения методов </w:t>
      </w:r>
      <w:r w:rsidR="00B21371" w:rsidRPr="00B21371">
        <w:rPr>
          <w:rFonts w:ascii="Times New Roman" w:hAnsi="Times New Roman" w:cs="Times New Roman"/>
          <w:sz w:val="28"/>
          <w:szCs w:val="28"/>
        </w:rPr>
        <w:lastRenderedPageBreak/>
        <w:t>педагогической коррекции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 поведении занимающихся. Только при этом условии они будут побуждать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нравственным поступкам, способствовать развитию коллективного мнения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авторитета спортивного коллектива.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Воспитательная работа в условиях детско-юношеских спортивных школ,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основывается на творческом использовании общих принципов воспитания: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гуманистический характер воспитания;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воспитание в процессе спортивной деятельности;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индивидуальный подход;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воспитание в коллективе и через коллектив; сочетание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требовательности с уважением личности юных спортсменов;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комплексный подход к воспитанию;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- единство обучения и воспитания.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Воспитательную работу нельзя выделить как отдельный, относительно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обособленный от других видов профессиональной деятельности тренера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процесс. Вся деятельность тренера - и в ходе тренировочных занятий, и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совместном с учениками проведении досуга, и на соревнованиях - это все есть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воспитательная работа. Тем не менее, эффективность воспитательной работы 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многом зависит от тщательного выбора методов, средств и форм ее реализации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процессе многолетней подготовки бадминтониста. При этом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учитывать, что воспитательная работа всегда носит конкретный характер.</w:t>
      </w:r>
    </w:p>
    <w:p w:rsid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В целях повышения эффективности воспитания тренеру необходимо так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организовывать тренировочный процесс, чтобы перед юными бадминтонистами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постоянно ставились реальные задачи физического и интеллектуального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совершенствования. Характер задач, средства и методы подготовки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строго соответствовать возрасту юных спортсменов и этапу многолетней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подготовки. Отрицательно сказывается на эффективности воспитательной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работы недостаточная вариативность средств и методов педагогического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воздействия.</w:t>
      </w:r>
    </w:p>
    <w:p w:rsidR="00F534F7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1371" w:rsidRPr="00F534F7" w:rsidRDefault="00B21371" w:rsidP="00F534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4F7">
        <w:rPr>
          <w:rFonts w:ascii="Times New Roman" w:hAnsi="Times New Roman" w:cs="Times New Roman"/>
          <w:b/>
          <w:sz w:val="28"/>
          <w:szCs w:val="28"/>
        </w:rPr>
        <w:t>3.6. Структура годичного цикла подготовки бадминтонистов на</w:t>
      </w:r>
    </w:p>
    <w:p w:rsidR="00B21371" w:rsidRPr="00F534F7" w:rsidRDefault="00B21371" w:rsidP="00F534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4F7">
        <w:rPr>
          <w:rFonts w:ascii="Times New Roman" w:hAnsi="Times New Roman" w:cs="Times New Roman"/>
          <w:b/>
          <w:sz w:val="28"/>
          <w:szCs w:val="28"/>
        </w:rPr>
        <w:t>тренировочном этапе (названия и продолжительность периодов, этапов и</w:t>
      </w:r>
      <w:r w:rsidR="00F534F7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534F7">
        <w:rPr>
          <w:rFonts w:ascii="Times New Roman" w:hAnsi="Times New Roman" w:cs="Times New Roman"/>
          <w:b/>
          <w:sz w:val="28"/>
          <w:szCs w:val="28"/>
        </w:rPr>
        <w:t>мезоциклов)</w:t>
      </w:r>
    </w:p>
    <w:p w:rsidR="00B21371" w:rsidRDefault="00B21371" w:rsidP="00F534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4F7">
        <w:rPr>
          <w:rFonts w:ascii="Times New Roman" w:hAnsi="Times New Roman" w:cs="Times New Roman"/>
          <w:b/>
          <w:sz w:val="28"/>
          <w:szCs w:val="28"/>
        </w:rPr>
        <w:t>3.6.1. Структура годичных и многолетних циклов</w:t>
      </w:r>
    </w:p>
    <w:p w:rsidR="00F534F7" w:rsidRPr="00F534F7" w:rsidRDefault="00F534F7" w:rsidP="00F534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21371" w:rsidRPr="00B21371">
        <w:rPr>
          <w:rFonts w:ascii="Times New Roman" w:hAnsi="Times New Roman" w:cs="Times New Roman"/>
          <w:sz w:val="28"/>
          <w:szCs w:val="28"/>
        </w:rPr>
        <w:t>Достижение высоких результатов возможно лишь при настойчивой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рационально организованной тренировке в течение ряда лет. Процесс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многолетних занятий спортом обычно подразделяется на отдельные этапы, как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21371" w:rsidRPr="00B21371">
        <w:rPr>
          <w:rFonts w:ascii="Times New Roman" w:hAnsi="Times New Roman" w:cs="Times New Roman"/>
          <w:sz w:val="28"/>
          <w:szCs w:val="28"/>
        </w:rPr>
        <w:t>правило, из нескольких годичных циклов.</w:t>
      </w:r>
    </w:p>
    <w:p w:rsidR="00B21371" w:rsidRPr="00B21371" w:rsidRDefault="00F534F7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B21371" w:rsidRPr="00B21371">
        <w:rPr>
          <w:rFonts w:ascii="Times New Roman" w:hAnsi="Times New Roman" w:cs="Times New Roman"/>
          <w:sz w:val="28"/>
          <w:szCs w:val="28"/>
        </w:rPr>
        <w:t>Структура многолетней тренировки зависит от многих факторов, среди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371" w:rsidRPr="00B21371">
        <w:rPr>
          <w:rFonts w:ascii="Times New Roman" w:hAnsi="Times New Roman" w:cs="Times New Roman"/>
          <w:sz w:val="28"/>
          <w:szCs w:val="28"/>
        </w:rPr>
        <w:t>которых: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− среднее количество лет регулярной тренировки, необходимое для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достижения наивысших результатов, в том или ином виде спорта;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− оптимальные возрастные границы, в которых обычно наиболее полно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раскрываются способности спортсменов и достигаются наивысшие результаты:</w:t>
      </w:r>
      <w:r w:rsidR="00F534F7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индивидуальная одаренность спортсменов и темпы роста их спортивного</w:t>
      </w:r>
      <w:r w:rsidR="00F534F7">
        <w:rPr>
          <w:rFonts w:ascii="Times New Roman" w:hAnsi="Times New Roman" w:cs="Times New Roman"/>
          <w:sz w:val="28"/>
          <w:szCs w:val="28"/>
        </w:rPr>
        <w:t xml:space="preserve">   </w:t>
      </w:r>
      <w:r w:rsidRPr="00B21371">
        <w:rPr>
          <w:rFonts w:ascii="Times New Roman" w:hAnsi="Times New Roman" w:cs="Times New Roman"/>
          <w:sz w:val="28"/>
          <w:szCs w:val="28"/>
        </w:rPr>
        <w:t>мастерства;</w:t>
      </w:r>
    </w:p>
    <w:p w:rsidR="00B21371" w:rsidRPr="00B21371" w:rsidRDefault="00B21371" w:rsidP="00B213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371">
        <w:rPr>
          <w:rFonts w:ascii="Times New Roman" w:hAnsi="Times New Roman" w:cs="Times New Roman"/>
          <w:sz w:val="28"/>
          <w:szCs w:val="28"/>
        </w:rPr>
        <w:t>− возраст, в котором спортсмен начал занятия, а также возраст, когда он</w:t>
      </w:r>
      <w:r w:rsidR="00712C6F">
        <w:rPr>
          <w:rFonts w:ascii="Times New Roman" w:hAnsi="Times New Roman" w:cs="Times New Roman"/>
          <w:sz w:val="28"/>
          <w:szCs w:val="28"/>
        </w:rPr>
        <w:t xml:space="preserve"> </w:t>
      </w:r>
      <w:r w:rsidRPr="00B21371">
        <w:rPr>
          <w:rFonts w:ascii="Times New Roman" w:hAnsi="Times New Roman" w:cs="Times New Roman"/>
          <w:sz w:val="28"/>
          <w:szCs w:val="28"/>
        </w:rPr>
        <w:t>приступил к специальной тренировке.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12C6F">
        <w:rPr>
          <w:rFonts w:ascii="Times New Roman" w:hAnsi="Times New Roman" w:cs="Times New Roman"/>
          <w:sz w:val="28"/>
          <w:szCs w:val="28"/>
        </w:rPr>
        <w:t>Многолетний процесс спортивной подготовки от новичка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максимальных высот спортивного мастерства может быть представлен в виде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последовательно чередующихся стад</w:t>
      </w:r>
      <w:r>
        <w:rPr>
          <w:rFonts w:ascii="Times New Roman" w:hAnsi="Times New Roman" w:cs="Times New Roman"/>
          <w:sz w:val="28"/>
          <w:szCs w:val="28"/>
        </w:rPr>
        <w:t xml:space="preserve">ий, включающих отдельные этапы, </w:t>
      </w:r>
      <w:r w:rsidRPr="00712C6F">
        <w:rPr>
          <w:rFonts w:ascii="Times New Roman" w:hAnsi="Times New Roman" w:cs="Times New Roman"/>
          <w:sz w:val="28"/>
          <w:szCs w:val="28"/>
        </w:rPr>
        <w:t>состоящие, как правило, из нескольких годичных циклов. В их основе лежат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закономерности возрастной динамики спортивных достижений.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12C6F">
        <w:rPr>
          <w:rFonts w:ascii="Times New Roman" w:hAnsi="Times New Roman" w:cs="Times New Roman"/>
          <w:sz w:val="28"/>
          <w:szCs w:val="28"/>
        </w:rPr>
        <w:t>Между этапами многолетней тренировки нет четких границ,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продолжительность может в определенной мере варьировать, прежде всего, в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силу индивидуальных возможностей спор</w:t>
      </w:r>
      <w:r>
        <w:rPr>
          <w:rFonts w:ascii="Times New Roman" w:hAnsi="Times New Roman" w:cs="Times New Roman"/>
          <w:sz w:val="28"/>
          <w:szCs w:val="28"/>
        </w:rPr>
        <w:t xml:space="preserve">тсменов, их возраста, специфики </w:t>
      </w:r>
      <w:r w:rsidRPr="00712C6F">
        <w:rPr>
          <w:rFonts w:ascii="Times New Roman" w:hAnsi="Times New Roman" w:cs="Times New Roman"/>
          <w:sz w:val="28"/>
          <w:szCs w:val="28"/>
        </w:rPr>
        <w:t>спортивной специализации, тренировочн</w:t>
      </w:r>
      <w:r>
        <w:rPr>
          <w:rFonts w:ascii="Times New Roman" w:hAnsi="Times New Roman" w:cs="Times New Roman"/>
          <w:sz w:val="28"/>
          <w:szCs w:val="28"/>
        </w:rPr>
        <w:t xml:space="preserve">ого стажа и условий организации </w:t>
      </w:r>
      <w:r w:rsidRPr="00712C6F">
        <w:rPr>
          <w:rFonts w:ascii="Times New Roman" w:hAnsi="Times New Roman" w:cs="Times New Roman"/>
          <w:sz w:val="28"/>
          <w:szCs w:val="28"/>
        </w:rPr>
        <w:t>спортивной деятельности.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12C6F">
        <w:rPr>
          <w:rFonts w:ascii="Times New Roman" w:hAnsi="Times New Roman" w:cs="Times New Roman"/>
          <w:sz w:val="28"/>
          <w:szCs w:val="28"/>
        </w:rPr>
        <w:t>Средние циклы, различные по своей структуре и содержанию,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 xml:space="preserve">круглогодичной подготовки образуют в </w:t>
      </w:r>
      <w:r>
        <w:rPr>
          <w:rFonts w:ascii="Times New Roman" w:hAnsi="Times New Roman" w:cs="Times New Roman"/>
          <w:sz w:val="28"/>
          <w:szCs w:val="28"/>
        </w:rPr>
        <w:t xml:space="preserve">определенных состояниях этапы и </w:t>
      </w:r>
      <w:r w:rsidRPr="00712C6F">
        <w:rPr>
          <w:rFonts w:ascii="Times New Roman" w:hAnsi="Times New Roman" w:cs="Times New Roman"/>
          <w:sz w:val="28"/>
          <w:szCs w:val="28"/>
        </w:rPr>
        <w:t>периоды годичного цикла, то есть б</w:t>
      </w:r>
      <w:r>
        <w:rPr>
          <w:rFonts w:ascii="Times New Roman" w:hAnsi="Times New Roman" w:cs="Times New Roman"/>
          <w:sz w:val="28"/>
          <w:szCs w:val="28"/>
        </w:rPr>
        <w:t xml:space="preserve">олее крупные «блоки» спортивной </w:t>
      </w:r>
      <w:r w:rsidRPr="00712C6F">
        <w:rPr>
          <w:rFonts w:ascii="Times New Roman" w:hAnsi="Times New Roman" w:cs="Times New Roman"/>
          <w:sz w:val="28"/>
          <w:szCs w:val="28"/>
        </w:rPr>
        <w:t>тренировки.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12C6F">
        <w:rPr>
          <w:rFonts w:ascii="Times New Roman" w:hAnsi="Times New Roman" w:cs="Times New Roman"/>
          <w:sz w:val="28"/>
          <w:szCs w:val="28"/>
        </w:rPr>
        <w:t>Как правило, в годичном цикле различают три периода: подготовительный,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соревновательный и переходный. Причины, вызывающие пери</w:t>
      </w:r>
      <w:r>
        <w:rPr>
          <w:rFonts w:ascii="Times New Roman" w:hAnsi="Times New Roman" w:cs="Times New Roman"/>
          <w:sz w:val="28"/>
          <w:szCs w:val="28"/>
        </w:rPr>
        <w:t xml:space="preserve">одическое </w:t>
      </w:r>
      <w:r w:rsidRPr="00712C6F">
        <w:rPr>
          <w:rFonts w:ascii="Times New Roman" w:hAnsi="Times New Roman" w:cs="Times New Roman"/>
          <w:sz w:val="28"/>
          <w:szCs w:val="28"/>
        </w:rPr>
        <w:t>изменение тренировочного процесс</w:t>
      </w:r>
      <w:r>
        <w:rPr>
          <w:rFonts w:ascii="Times New Roman" w:hAnsi="Times New Roman" w:cs="Times New Roman"/>
          <w:sz w:val="28"/>
          <w:szCs w:val="28"/>
        </w:rPr>
        <w:t xml:space="preserve">а в тренировочном году, вначале </w:t>
      </w:r>
      <w:r w:rsidRPr="00712C6F">
        <w:rPr>
          <w:rFonts w:ascii="Times New Roman" w:hAnsi="Times New Roman" w:cs="Times New Roman"/>
          <w:sz w:val="28"/>
          <w:szCs w:val="28"/>
        </w:rPr>
        <w:t>усматривали главным образом в календаре спо</w:t>
      </w:r>
      <w:r>
        <w:rPr>
          <w:rFonts w:ascii="Times New Roman" w:hAnsi="Times New Roman" w:cs="Times New Roman"/>
          <w:sz w:val="28"/>
          <w:szCs w:val="28"/>
        </w:rPr>
        <w:t xml:space="preserve">ртивных соревнований и сезонно- </w:t>
      </w:r>
      <w:r w:rsidRPr="00712C6F">
        <w:rPr>
          <w:rFonts w:ascii="Times New Roman" w:hAnsi="Times New Roman" w:cs="Times New Roman"/>
          <w:sz w:val="28"/>
          <w:szCs w:val="28"/>
        </w:rPr>
        <w:t>климатических условиях.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12C6F">
        <w:rPr>
          <w:rFonts w:ascii="Times New Roman" w:hAnsi="Times New Roman" w:cs="Times New Roman"/>
          <w:sz w:val="28"/>
          <w:szCs w:val="28"/>
        </w:rPr>
        <w:t>Календарь спортивных соревнований, безусловно, влияет на построение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годичного цикла – структуру, продолжительн</w:t>
      </w:r>
      <w:r>
        <w:rPr>
          <w:rFonts w:ascii="Times New Roman" w:hAnsi="Times New Roman" w:cs="Times New Roman"/>
          <w:sz w:val="28"/>
          <w:szCs w:val="28"/>
        </w:rPr>
        <w:t xml:space="preserve">ость соревновательного и других </w:t>
      </w:r>
      <w:r w:rsidRPr="00712C6F">
        <w:rPr>
          <w:rFonts w:ascii="Times New Roman" w:hAnsi="Times New Roman" w:cs="Times New Roman"/>
          <w:sz w:val="28"/>
          <w:szCs w:val="28"/>
        </w:rPr>
        <w:t>периодов. Официальные соревнования ука</w:t>
      </w:r>
      <w:r>
        <w:rPr>
          <w:rFonts w:ascii="Times New Roman" w:hAnsi="Times New Roman" w:cs="Times New Roman"/>
          <w:sz w:val="28"/>
          <w:szCs w:val="28"/>
        </w:rPr>
        <w:t xml:space="preserve">зывают, в какое время спортсмен </w:t>
      </w:r>
      <w:r w:rsidRPr="00712C6F">
        <w:rPr>
          <w:rFonts w:ascii="Times New Roman" w:hAnsi="Times New Roman" w:cs="Times New Roman"/>
          <w:sz w:val="28"/>
          <w:szCs w:val="28"/>
        </w:rPr>
        <w:t>должен находиться в состоянии наилучшей гот</w:t>
      </w:r>
      <w:r>
        <w:rPr>
          <w:rFonts w:ascii="Times New Roman" w:hAnsi="Times New Roman" w:cs="Times New Roman"/>
          <w:sz w:val="28"/>
          <w:szCs w:val="28"/>
        </w:rPr>
        <w:t xml:space="preserve">овности. С учетом этих сроков и </w:t>
      </w:r>
      <w:r w:rsidRPr="00712C6F">
        <w:rPr>
          <w:rFonts w:ascii="Times New Roman" w:hAnsi="Times New Roman" w:cs="Times New Roman"/>
          <w:sz w:val="28"/>
          <w:szCs w:val="28"/>
        </w:rPr>
        <w:t xml:space="preserve">должна планироваться тренировочная работа. С другой </w:t>
      </w:r>
      <w:r>
        <w:rPr>
          <w:rFonts w:ascii="Times New Roman" w:hAnsi="Times New Roman" w:cs="Times New Roman"/>
          <w:sz w:val="28"/>
          <w:szCs w:val="28"/>
        </w:rPr>
        <w:t xml:space="preserve">стороны, спортивный </w:t>
      </w:r>
      <w:r w:rsidRPr="00712C6F">
        <w:rPr>
          <w:rFonts w:ascii="Times New Roman" w:hAnsi="Times New Roman" w:cs="Times New Roman"/>
          <w:sz w:val="28"/>
          <w:szCs w:val="28"/>
        </w:rPr>
        <w:t>календарь не может составляться без учета основных закономерностей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построения спортивной тренировки</w:t>
      </w:r>
      <w:r>
        <w:rPr>
          <w:rFonts w:ascii="Times New Roman" w:hAnsi="Times New Roman" w:cs="Times New Roman"/>
          <w:sz w:val="28"/>
          <w:szCs w:val="28"/>
        </w:rPr>
        <w:t xml:space="preserve">. Только в этом случае он будет </w:t>
      </w:r>
      <w:r w:rsidRPr="00712C6F">
        <w:rPr>
          <w:rFonts w:ascii="Times New Roman" w:hAnsi="Times New Roman" w:cs="Times New Roman"/>
          <w:sz w:val="28"/>
          <w:szCs w:val="28"/>
        </w:rPr>
        <w:t xml:space="preserve">содействовать оптимальному построению </w:t>
      </w:r>
      <w:r>
        <w:rPr>
          <w:rFonts w:ascii="Times New Roman" w:hAnsi="Times New Roman" w:cs="Times New Roman"/>
          <w:sz w:val="28"/>
          <w:szCs w:val="28"/>
        </w:rPr>
        <w:t xml:space="preserve">тренировки, а, следовательно, и  </w:t>
      </w:r>
      <w:r w:rsidRPr="00712C6F">
        <w:rPr>
          <w:rFonts w:ascii="Times New Roman" w:hAnsi="Times New Roman" w:cs="Times New Roman"/>
          <w:sz w:val="28"/>
          <w:szCs w:val="28"/>
        </w:rPr>
        <w:t>наибольшему росту спортивных результатов.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712C6F">
        <w:rPr>
          <w:rFonts w:ascii="Times New Roman" w:hAnsi="Times New Roman" w:cs="Times New Roman"/>
          <w:sz w:val="28"/>
          <w:szCs w:val="28"/>
        </w:rPr>
        <w:t>Основной фактор, определяющий структуру годичного цикла тренировки,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lastRenderedPageBreak/>
        <w:t>– это объективная закономерность развития с</w:t>
      </w:r>
      <w:r>
        <w:rPr>
          <w:rFonts w:ascii="Times New Roman" w:hAnsi="Times New Roman" w:cs="Times New Roman"/>
          <w:sz w:val="28"/>
          <w:szCs w:val="28"/>
        </w:rPr>
        <w:t xml:space="preserve">портивной формы. Под спортивной </w:t>
      </w:r>
      <w:r w:rsidRPr="00712C6F">
        <w:rPr>
          <w:rFonts w:ascii="Times New Roman" w:hAnsi="Times New Roman" w:cs="Times New Roman"/>
          <w:sz w:val="28"/>
          <w:szCs w:val="28"/>
        </w:rPr>
        <w:t>формой подразумевают состояние опт</w:t>
      </w:r>
      <w:r>
        <w:rPr>
          <w:rFonts w:ascii="Times New Roman" w:hAnsi="Times New Roman" w:cs="Times New Roman"/>
          <w:sz w:val="28"/>
          <w:szCs w:val="28"/>
        </w:rPr>
        <w:t xml:space="preserve">имальной (наилучшей) готовности </w:t>
      </w:r>
      <w:r w:rsidRPr="00712C6F">
        <w:rPr>
          <w:rFonts w:ascii="Times New Roman" w:hAnsi="Times New Roman" w:cs="Times New Roman"/>
          <w:sz w:val="28"/>
          <w:szCs w:val="28"/>
        </w:rPr>
        <w:t>спортсмена к достижению спортивного резу</w:t>
      </w:r>
      <w:r>
        <w:rPr>
          <w:rFonts w:ascii="Times New Roman" w:hAnsi="Times New Roman" w:cs="Times New Roman"/>
          <w:sz w:val="28"/>
          <w:szCs w:val="28"/>
        </w:rPr>
        <w:t xml:space="preserve">льтата, которое приобретается в </w:t>
      </w:r>
      <w:r w:rsidRPr="00712C6F">
        <w:rPr>
          <w:rFonts w:ascii="Times New Roman" w:hAnsi="Times New Roman" w:cs="Times New Roman"/>
          <w:sz w:val="28"/>
          <w:szCs w:val="28"/>
        </w:rPr>
        <w:t>процессе соответствующей подготовки в ка</w:t>
      </w:r>
      <w:r>
        <w:rPr>
          <w:rFonts w:ascii="Times New Roman" w:hAnsi="Times New Roman" w:cs="Times New Roman"/>
          <w:sz w:val="28"/>
          <w:szCs w:val="28"/>
        </w:rPr>
        <w:t xml:space="preserve">ждом большом цикле тренировки – </w:t>
      </w:r>
      <w:r w:rsidRPr="00712C6F">
        <w:rPr>
          <w:rFonts w:ascii="Times New Roman" w:hAnsi="Times New Roman" w:cs="Times New Roman"/>
          <w:sz w:val="28"/>
          <w:szCs w:val="28"/>
        </w:rPr>
        <w:t>типа годичного или полугодичного.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12C6F">
        <w:rPr>
          <w:rFonts w:ascii="Times New Roman" w:hAnsi="Times New Roman" w:cs="Times New Roman"/>
          <w:sz w:val="28"/>
          <w:szCs w:val="28"/>
        </w:rPr>
        <w:t>Понятие оптимальной готовности носит условный характер. Оно 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быть применено лишь для данного цикла раз</w:t>
      </w:r>
      <w:r>
        <w:rPr>
          <w:rFonts w:ascii="Times New Roman" w:hAnsi="Times New Roman" w:cs="Times New Roman"/>
          <w:sz w:val="28"/>
          <w:szCs w:val="28"/>
        </w:rPr>
        <w:t xml:space="preserve">вития спортивной формы. По мере </w:t>
      </w:r>
      <w:r w:rsidRPr="00712C6F">
        <w:rPr>
          <w:rFonts w:ascii="Times New Roman" w:hAnsi="Times New Roman" w:cs="Times New Roman"/>
          <w:sz w:val="28"/>
          <w:szCs w:val="28"/>
        </w:rPr>
        <w:t>роста мастерства спортсмена этот оптим</w:t>
      </w:r>
      <w:r>
        <w:rPr>
          <w:rFonts w:ascii="Times New Roman" w:hAnsi="Times New Roman" w:cs="Times New Roman"/>
          <w:sz w:val="28"/>
          <w:szCs w:val="28"/>
        </w:rPr>
        <w:t xml:space="preserve">ум изменяется. Спортивная форма </w:t>
      </w:r>
      <w:r w:rsidRPr="00712C6F">
        <w:rPr>
          <w:rFonts w:ascii="Times New Roman" w:hAnsi="Times New Roman" w:cs="Times New Roman"/>
          <w:sz w:val="28"/>
          <w:szCs w:val="28"/>
        </w:rPr>
        <w:t>становится иной, как по количественным по</w:t>
      </w:r>
      <w:r>
        <w:rPr>
          <w:rFonts w:ascii="Times New Roman" w:hAnsi="Times New Roman" w:cs="Times New Roman"/>
          <w:sz w:val="28"/>
          <w:szCs w:val="28"/>
        </w:rPr>
        <w:t xml:space="preserve">казателям, так и в качественном </w:t>
      </w:r>
      <w:r w:rsidRPr="00712C6F">
        <w:rPr>
          <w:rFonts w:ascii="Times New Roman" w:hAnsi="Times New Roman" w:cs="Times New Roman"/>
          <w:sz w:val="28"/>
          <w:szCs w:val="28"/>
        </w:rPr>
        <w:t>отношении. Относительность этого понятия становит</w:t>
      </w:r>
      <w:r>
        <w:rPr>
          <w:rFonts w:ascii="Times New Roman" w:hAnsi="Times New Roman" w:cs="Times New Roman"/>
          <w:sz w:val="28"/>
          <w:szCs w:val="28"/>
        </w:rPr>
        <w:t xml:space="preserve">ся еще более очевидной, </w:t>
      </w:r>
      <w:r w:rsidRPr="00712C6F">
        <w:rPr>
          <w:rFonts w:ascii="Times New Roman" w:hAnsi="Times New Roman" w:cs="Times New Roman"/>
          <w:sz w:val="28"/>
          <w:szCs w:val="28"/>
        </w:rPr>
        <w:t>когда речь идет об особенностях развити</w:t>
      </w:r>
      <w:r>
        <w:rPr>
          <w:rFonts w:ascii="Times New Roman" w:hAnsi="Times New Roman" w:cs="Times New Roman"/>
          <w:sz w:val="28"/>
          <w:szCs w:val="28"/>
        </w:rPr>
        <w:t xml:space="preserve">я спортивной формы у начинающих  </w:t>
      </w:r>
      <w:r w:rsidRPr="00712C6F">
        <w:rPr>
          <w:rFonts w:ascii="Times New Roman" w:hAnsi="Times New Roman" w:cs="Times New Roman"/>
          <w:sz w:val="28"/>
          <w:szCs w:val="28"/>
        </w:rPr>
        <w:t>спортсменов.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12C6F">
        <w:rPr>
          <w:rFonts w:ascii="Times New Roman" w:hAnsi="Times New Roman" w:cs="Times New Roman"/>
          <w:sz w:val="28"/>
          <w:szCs w:val="28"/>
        </w:rPr>
        <w:t>Состояние спортивной формы с физиологической точки зрения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характеризуется наиболее высоким</w:t>
      </w:r>
      <w:r>
        <w:rPr>
          <w:rFonts w:ascii="Times New Roman" w:hAnsi="Times New Roman" w:cs="Times New Roman"/>
          <w:sz w:val="28"/>
          <w:szCs w:val="28"/>
        </w:rPr>
        <w:t xml:space="preserve">и функциональными возможностями </w:t>
      </w:r>
      <w:r w:rsidRPr="00712C6F">
        <w:rPr>
          <w:rFonts w:ascii="Times New Roman" w:hAnsi="Times New Roman" w:cs="Times New Roman"/>
          <w:sz w:val="28"/>
          <w:szCs w:val="28"/>
        </w:rPr>
        <w:t>отдельных органов и систем, совершенной координацией рабочих процессов,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снижением энергетических затрат какой</w:t>
      </w:r>
      <w:r>
        <w:rPr>
          <w:rFonts w:ascii="Times New Roman" w:hAnsi="Times New Roman" w:cs="Times New Roman"/>
          <w:sz w:val="28"/>
          <w:szCs w:val="28"/>
        </w:rPr>
        <w:t xml:space="preserve">-либо мышечной работы в единицу </w:t>
      </w:r>
      <w:r w:rsidRPr="00712C6F">
        <w:rPr>
          <w:rFonts w:ascii="Times New Roman" w:hAnsi="Times New Roman" w:cs="Times New Roman"/>
          <w:sz w:val="28"/>
          <w:szCs w:val="28"/>
        </w:rPr>
        <w:t>времени, ускорением врабатываемости и восстановления работоспособности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после утомления, более совершенной способностью переключаться от одного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вида деятельности к другому, высокой автоматизацией двигательных навыков.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12C6F">
        <w:rPr>
          <w:rFonts w:ascii="Times New Roman" w:hAnsi="Times New Roman" w:cs="Times New Roman"/>
          <w:sz w:val="28"/>
          <w:szCs w:val="28"/>
        </w:rPr>
        <w:t>С психологической точки зрения спортивная форма характеризуется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активизацией эмоционально-волевых усилий. При этом значительно быстрее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протекают психические процессы (реакции, восп</w:t>
      </w:r>
      <w:r>
        <w:rPr>
          <w:rFonts w:ascii="Times New Roman" w:hAnsi="Times New Roman" w:cs="Times New Roman"/>
          <w:sz w:val="28"/>
          <w:szCs w:val="28"/>
        </w:rPr>
        <w:t xml:space="preserve">риятие, ориентировка, принятие </w:t>
      </w:r>
      <w:r w:rsidRPr="00712C6F">
        <w:rPr>
          <w:rFonts w:ascii="Times New Roman" w:hAnsi="Times New Roman" w:cs="Times New Roman"/>
          <w:sz w:val="28"/>
          <w:szCs w:val="28"/>
        </w:rPr>
        <w:t>решения). Расширяется объем внимания</w:t>
      </w:r>
      <w:r>
        <w:rPr>
          <w:rFonts w:ascii="Times New Roman" w:hAnsi="Times New Roman" w:cs="Times New Roman"/>
          <w:sz w:val="28"/>
          <w:szCs w:val="28"/>
        </w:rPr>
        <w:t xml:space="preserve">, повышается роль сознательного </w:t>
      </w:r>
      <w:r w:rsidRPr="00712C6F">
        <w:rPr>
          <w:rFonts w:ascii="Times New Roman" w:hAnsi="Times New Roman" w:cs="Times New Roman"/>
          <w:sz w:val="28"/>
          <w:szCs w:val="28"/>
        </w:rPr>
        <w:t>контроля и управления движениями, проявляет</w:t>
      </w:r>
      <w:r>
        <w:rPr>
          <w:rFonts w:ascii="Times New Roman" w:hAnsi="Times New Roman" w:cs="Times New Roman"/>
          <w:sz w:val="28"/>
          <w:szCs w:val="28"/>
        </w:rPr>
        <w:t xml:space="preserve">ся воля к победе, уверенность в </w:t>
      </w:r>
      <w:r w:rsidRPr="00712C6F">
        <w:rPr>
          <w:rFonts w:ascii="Times New Roman" w:hAnsi="Times New Roman" w:cs="Times New Roman"/>
          <w:sz w:val="28"/>
          <w:szCs w:val="28"/>
        </w:rPr>
        <w:t>своих силах, спортсмены испытывают особую</w:t>
      </w:r>
      <w:r>
        <w:rPr>
          <w:rFonts w:ascii="Times New Roman" w:hAnsi="Times New Roman" w:cs="Times New Roman"/>
          <w:sz w:val="28"/>
          <w:szCs w:val="28"/>
        </w:rPr>
        <w:t xml:space="preserve"> эмоциональную настроенность на </w:t>
      </w:r>
      <w:r w:rsidRPr="00712C6F">
        <w:rPr>
          <w:rFonts w:ascii="Times New Roman" w:hAnsi="Times New Roman" w:cs="Times New Roman"/>
          <w:sz w:val="28"/>
          <w:szCs w:val="28"/>
        </w:rPr>
        <w:t>состязания, бодрое, жизнерадостное наст</w:t>
      </w:r>
      <w:r>
        <w:rPr>
          <w:rFonts w:ascii="Times New Roman" w:hAnsi="Times New Roman" w:cs="Times New Roman"/>
          <w:sz w:val="28"/>
          <w:szCs w:val="28"/>
        </w:rPr>
        <w:t xml:space="preserve">роение, появляется своеобразное </w:t>
      </w:r>
      <w:r w:rsidRPr="00712C6F">
        <w:rPr>
          <w:rFonts w:ascii="Times New Roman" w:hAnsi="Times New Roman" w:cs="Times New Roman"/>
          <w:sz w:val="28"/>
          <w:szCs w:val="28"/>
        </w:rPr>
        <w:t>восприятие собственной деятельности («чувс</w:t>
      </w:r>
      <w:r>
        <w:rPr>
          <w:rFonts w:ascii="Times New Roman" w:hAnsi="Times New Roman" w:cs="Times New Roman"/>
          <w:sz w:val="28"/>
          <w:szCs w:val="28"/>
        </w:rPr>
        <w:t xml:space="preserve">тво волана», «чувство ракетки», </w:t>
      </w:r>
      <w:r w:rsidRPr="00712C6F">
        <w:rPr>
          <w:rFonts w:ascii="Times New Roman" w:hAnsi="Times New Roman" w:cs="Times New Roman"/>
          <w:sz w:val="28"/>
          <w:szCs w:val="28"/>
        </w:rPr>
        <w:t>«чувство дистанции», «чувство времени», «ощ</w:t>
      </w:r>
      <w:r>
        <w:rPr>
          <w:rFonts w:ascii="Times New Roman" w:hAnsi="Times New Roman" w:cs="Times New Roman"/>
          <w:sz w:val="28"/>
          <w:szCs w:val="28"/>
        </w:rPr>
        <w:t xml:space="preserve">ущение своего партнера в парных </w:t>
      </w:r>
      <w:r w:rsidRPr="00712C6F">
        <w:rPr>
          <w:rFonts w:ascii="Times New Roman" w:hAnsi="Times New Roman" w:cs="Times New Roman"/>
          <w:sz w:val="28"/>
          <w:szCs w:val="28"/>
        </w:rPr>
        <w:t>категориях» и т.д.). В состоянии спортивной ф</w:t>
      </w:r>
      <w:r>
        <w:rPr>
          <w:rFonts w:ascii="Times New Roman" w:hAnsi="Times New Roman" w:cs="Times New Roman"/>
          <w:sz w:val="28"/>
          <w:szCs w:val="28"/>
        </w:rPr>
        <w:t xml:space="preserve">ормы спортсмены тренируются с </w:t>
      </w:r>
      <w:r w:rsidRPr="00712C6F">
        <w:rPr>
          <w:rFonts w:ascii="Times New Roman" w:hAnsi="Times New Roman" w:cs="Times New Roman"/>
          <w:sz w:val="28"/>
          <w:szCs w:val="28"/>
        </w:rPr>
        <w:t>удовольствием.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12C6F">
        <w:rPr>
          <w:rFonts w:ascii="Times New Roman" w:hAnsi="Times New Roman" w:cs="Times New Roman"/>
          <w:sz w:val="28"/>
          <w:szCs w:val="28"/>
        </w:rPr>
        <w:t>Наиболее общим показателем состояния спортивной формы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спортивный результат, показанный в наиболее ответственных соревнованиях.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Анализ спортивных результатов позволяет су</w:t>
      </w:r>
      <w:r>
        <w:rPr>
          <w:rFonts w:ascii="Times New Roman" w:hAnsi="Times New Roman" w:cs="Times New Roman"/>
          <w:sz w:val="28"/>
          <w:szCs w:val="28"/>
        </w:rPr>
        <w:t xml:space="preserve">дить об уровне спортивной формы </w:t>
      </w:r>
      <w:r w:rsidRPr="00712C6F">
        <w:rPr>
          <w:rFonts w:ascii="Times New Roman" w:hAnsi="Times New Roman" w:cs="Times New Roman"/>
          <w:sz w:val="28"/>
          <w:szCs w:val="28"/>
        </w:rPr>
        <w:t>в динамике ее изменения в годичном цикл</w:t>
      </w:r>
      <w:r>
        <w:rPr>
          <w:rFonts w:ascii="Times New Roman" w:hAnsi="Times New Roman" w:cs="Times New Roman"/>
          <w:sz w:val="28"/>
          <w:szCs w:val="28"/>
        </w:rPr>
        <w:t xml:space="preserve">е тренировки. Обычно спортивный </w:t>
      </w:r>
      <w:r w:rsidRPr="00712C6F">
        <w:rPr>
          <w:rFonts w:ascii="Times New Roman" w:hAnsi="Times New Roman" w:cs="Times New Roman"/>
          <w:sz w:val="28"/>
          <w:szCs w:val="28"/>
        </w:rPr>
        <w:t>результат может служить показателем спортив</w:t>
      </w:r>
      <w:r>
        <w:rPr>
          <w:rFonts w:ascii="Times New Roman" w:hAnsi="Times New Roman" w:cs="Times New Roman"/>
          <w:sz w:val="28"/>
          <w:szCs w:val="28"/>
        </w:rPr>
        <w:t xml:space="preserve">ной формы в тех видах спорта, в </w:t>
      </w:r>
      <w:r w:rsidRPr="00712C6F">
        <w:rPr>
          <w:rFonts w:ascii="Times New Roman" w:hAnsi="Times New Roman" w:cs="Times New Roman"/>
          <w:sz w:val="28"/>
          <w:szCs w:val="28"/>
        </w:rPr>
        <w:t>которых спортивные достижения изме</w:t>
      </w:r>
      <w:r>
        <w:rPr>
          <w:rFonts w:ascii="Times New Roman" w:hAnsi="Times New Roman" w:cs="Times New Roman"/>
          <w:sz w:val="28"/>
          <w:szCs w:val="28"/>
        </w:rPr>
        <w:t xml:space="preserve">ряются в достаточно объективных </w:t>
      </w:r>
      <w:r w:rsidRPr="00712C6F">
        <w:rPr>
          <w:rFonts w:ascii="Times New Roman" w:hAnsi="Times New Roman" w:cs="Times New Roman"/>
          <w:sz w:val="28"/>
          <w:szCs w:val="28"/>
        </w:rPr>
        <w:t>количественных мерах (с, кг, м и т.д.). В видах же спорта, где спортивный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результат не имеет достаточно объективных количественных мер,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его для оценки состояния спортивной формы оч</w:t>
      </w:r>
      <w:r>
        <w:rPr>
          <w:rFonts w:ascii="Times New Roman" w:hAnsi="Times New Roman" w:cs="Times New Roman"/>
          <w:sz w:val="28"/>
          <w:szCs w:val="28"/>
        </w:rPr>
        <w:t xml:space="preserve">ень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трудно. В этих видах спорта </w:t>
      </w:r>
      <w:r w:rsidRPr="00712C6F">
        <w:rPr>
          <w:rFonts w:ascii="Times New Roman" w:hAnsi="Times New Roman" w:cs="Times New Roman"/>
          <w:sz w:val="28"/>
          <w:szCs w:val="28"/>
        </w:rPr>
        <w:t>оценка состояния спортивной формы о</w:t>
      </w:r>
      <w:r>
        <w:rPr>
          <w:rFonts w:ascii="Times New Roman" w:hAnsi="Times New Roman" w:cs="Times New Roman"/>
          <w:sz w:val="28"/>
          <w:szCs w:val="28"/>
        </w:rPr>
        <w:t xml:space="preserve">существляется на основе анализа </w:t>
      </w:r>
      <w:r w:rsidRPr="00712C6F">
        <w:rPr>
          <w:rFonts w:ascii="Times New Roman" w:hAnsi="Times New Roman" w:cs="Times New Roman"/>
          <w:sz w:val="28"/>
          <w:szCs w:val="28"/>
        </w:rPr>
        <w:t xml:space="preserve">соревновательной деятельности, данных </w:t>
      </w:r>
      <w:r>
        <w:rPr>
          <w:rFonts w:ascii="Times New Roman" w:hAnsi="Times New Roman" w:cs="Times New Roman"/>
          <w:sz w:val="28"/>
          <w:szCs w:val="28"/>
        </w:rPr>
        <w:t xml:space="preserve">тестирования уровня физической, </w:t>
      </w:r>
      <w:r w:rsidRPr="00712C6F">
        <w:rPr>
          <w:rFonts w:ascii="Times New Roman" w:hAnsi="Times New Roman" w:cs="Times New Roman"/>
          <w:sz w:val="28"/>
          <w:szCs w:val="28"/>
        </w:rPr>
        <w:t>функциональной, технической и психологичес</w:t>
      </w:r>
      <w:r>
        <w:rPr>
          <w:rFonts w:ascii="Times New Roman" w:hAnsi="Times New Roman" w:cs="Times New Roman"/>
          <w:sz w:val="28"/>
          <w:szCs w:val="28"/>
        </w:rPr>
        <w:t xml:space="preserve">кой подготовленности. Однако не </w:t>
      </w:r>
      <w:r w:rsidRPr="00712C6F">
        <w:rPr>
          <w:rFonts w:ascii="Times New Roman" w:hAnsi="Times New Roman" w:cs="Times New Roman"/>
          <w:sz w:val="28"/>
          <w:szCs w:val="28"/>
        </w:rPr>
        <w:t>каждое спортивное достижение характеризует состояние спортивной формы.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12C6F">
        <w:rPr>
          <w:rFonts w:ascii="Times New Roman" w:hAnsi="Times New Roman" w:cs="Times New Roman"/>
          <w:sz w:val="28"/>
          <w:szCs w:val="28"/>
        </w:rPr>
        <w:t>Как правило, спортсмен находится в состоянии спортивной формы, если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показывает результат: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а) превышающий уровень своего прежнего результата;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б) близкий к этому уровню (в пределах 1,5-3% от лучшего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достижения в году).</w:t>
      </w:r>
    </w:p>
    <w:p w:rsidR="00712C6F" w:rsidRPr="001134C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34CF">
        <w:rPr>
          <w:rFonts w:ascii="Times New Roman" w:hAnsi="Times New Roman" w:cs="Times New Roman"/>
          <w:sz w:val="28"/>
          <w:szCs w:val="28"/>
        </w:rPr>
        <w:t>Для оценки состояния спортивной формы по показателям спортивных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1134CF">
        <w:rPr>
          <w:rFonts w:ascii="Times New Roman" w:hAnsi="Times New Roman" w:cs="Times New Roman"/>
          <w:sz w:val="28"/>
          <w:szCs w:val="28"/>
        </w:rPr>
        <w:t>позволяющих определить динамику ее изменения в различные периоды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1134CF">
        <w:rPr>
          <w:rFonts w:ascii="Times New Roman" w:hAnsi="Times New Roman" w:cs="Times New Roman"/>
          <w:sz w:val="28"/>
          <w:szCs w:val="28"/>
        </w:rPr>
        <w:t>большого цикла тренировки (годичном или полугодичном).</w:t>
      </w:r>
    </w:p>
    <w:p w:rsidR="00712C6F" w:rsidRPr="00712C6F" w:rsidRDefault="001134C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Можно выделить несколько критериев такого рода: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1) направленность, скорость и интенсивность развития спортивной формы;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2) уровень развития спортивной формы;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3) устойчивость (стабильность) спортивной формы;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4) своевременность (точность) вхождения в состояние спортивной формы.</w:t>
      </w:r>
    </w:p>
    <w:p w:rsidR="00712C6F" w:rsidRPr="00712C6F" w:rsidRDefault="001134C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Первый критерий характеризует рост достижений спортсмена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рассматриваемом цикле тренировки относительно лучшего результата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предыдущем году или результата контрольных соревновании в начале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соревновательного периода. Он обычно определяется на основе вычисления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абсолютных либо относительных темпов прироста спортивных результатов.</w:t>
      </w:r>
    </w:p>
    <w:p w:rsidR="00712C6F" w:rsidRPr="00712C6F" w:rsidRDefault="001134C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Второй критерий позволяет выявить максимальный уровень оптимальной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готовности спортсмена в годичном цикле. Чаще всего в качестве этого критерия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выступает отношение лучшего индивидуального результата года к личному или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>мировому рекорду.</w:t>
      </w:r>
    </w:p>
    <w:p w:rsidR="00712C6F" w:rsidRPr="00712C6F" w:rsidRDefault="001134C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Третий критерий свидетельствует о способности спортсмена сохранить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спортивную форму в течение соревновательного сезона. Его можно определить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 количеству, а также частоте демонстрации спортсменом результатов,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величина которых выше личного рекорда или находится в пределах 1,5-5%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лучшего.</w:t>
      </w:r>
    </w:p>
    <w:p w:rsidR="00712C6F" w:rsidRPr="00712C6F" w:rsidRDefault="001134C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Четвертый критерий говорит об умении спортсмена показывать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наилучшие (запланированные) достижения к моменту основных соревнований.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Для его оценки может служить степень соответствия запланированных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>реальных результатов у конкретного спортсмена в период ответственных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соревнований. У одних спортсменов может быть выше стабильность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формы, чем точность ее достижения, у других при достаточно высоком уровне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состояния спортивной формы: наблюдаются низкие значения стабильности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своевременности (точности) ее приобретения. Это </w:t>
      </w:r>
      <w:r w:rsidR="00712C6F" w:rsidRPr="00712C6F">
        <w:rPr>
          <w:rFonts w:ascii="Times New Roman" w:hAnsi="Times New Roman" w:cs="Times New Roman"/>
          <w:sz w:val="28"/>
          <w:szCs w:val="28"/>
        </w:rPr>
        <w:lastRenderedPageBreak/>
        <w:t>можно использовать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прогнозирования и управления состоянием спортивной формы в годичном цикле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тренировки.</w:t>
      </w:r>
    </w:p>
    <w:p w:rsidR="00712C6F" w:rsidRPr="00712C6F" w:rsidRDefault="001134C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Процесс развития состояния спортивной формы носит фазовый характер.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Он протекает в порядке последовательной смены трех фаз: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1) приобретения;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2) относительной стабилизации;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3) временной утраты состояния спортивной формы.</w:t>
      </w:r>
    </w:p>
    <w:p w:rsidR="00712C6F" w:rsidRPr="00712C6F" w:rsidRDefault="001134C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основе этих фаз лежат биологические закономерности, связанные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физиологическими, био</w:t>
      </w:r>
      <w:r>
        <w:rPr>
          <w:rFonts w:ascii="Times New Roman" w:hAnsi="Times New Roman" w:cs="Times New Roman"/>
          <w:sz w:val="28"/>
          <w:szCs w:val="28"/>
        </w:rPr>
        <w:t xml:space="preserve">химическими, морфологическими и </w:t>
      </w:r>
      <w:r w:rsidR="00712C6F" w:rsidRPr="00712C6F">
        <w:rPr>
          <w:rFonts w:ascii="Times New Roman" w:hAnsi="Times New Roman" w:cs="Times New Roman"/>
          <w:sz w:val="28"/>
          <w:szCs w:val="28"/>
        </w:rPr>
        <w:t>психологическими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изменениями, происходящими в организме спортсменов под воздействием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тренировки и других факторов, которые в конечном счете обусловливают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>динамику и уровень спортивных результатов.</w:t>
      </w:r>
    </w:p>
    <w:p w:rsidR="00712C6F" w:rsidRPr="00712C6F" w:rsidRDefault="001134C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Фазы развития спортивной формы являются основой периодизации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тренировки и определяют длительность, структуру периодов и содержание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тренировочного процесса в них. В соответствии с закономерностями 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состояния спортивной формы годичный цикл у спортсменов подразделяется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три периода: подготовительный, соревновательный и переходный.</w:t>
      </w:r>
    </w:p>
    <w:p w:rsidR="00712C6F" w:rsidRPr="00712C6F" w:rsidRDefault="001134C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Подготовительный период соответствует фазе приобретения спортивной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формы, соревновательный – фазе ее стабилизации, а переходный – фазевременной ее утраты. В каждом из этих периодов ставятся свои цели, задачи,</w:t>
      </w:r>
      <w:r w:rsidR="007A7CCD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определяются соответствующие средства, методы тренировки, объем и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интенсивность нагрузки, направленные на повышение всех сторон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подготовленности спортсменов. В зависимости от возрастных особенностей и</w:t>
      </w:r>
      <w:r w:rsidR="001134CF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квалификации спортсменов, условий спортивной тренировки, календаря,</w:t>
      </w:r>
      <w:r w:rsidR="007A7CCD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спортивно-массовых мероприятий, вида спорта и других факторов</w:t>
      </w:r>
      <w:r w:rsidR="001134CF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продолжительность и содержание каждого периода может изменяться.</w:t>
      </w:r>
    </w:p>
    <w:p w:rsidR="00712C6F" w:rsidRPr="00712C6F" w:rsidRDefault="001134C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Подготовительный период (период фундаментальной подготовки).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Подготовительный период подразделяется на 2 этапа: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общеподготовительный и специально-подготовительный. У начинающих</w:t>
      </w:r>
      <w:r w:rsidR="007A7CCD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спортсменов общеподготовительный период более продолжителен, чем</w:t>
      </w:r>
      <w:r w:rsidR="007A7CCD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специально-подготовительный. По мере роста спортивной квалификации</w:t>
      </w:r>
      <w:r w:rsidR="007A7CCD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спортсменов длительность общеподготовительного этапа сокращается, а</w:t>
      </w:r>
      <w:r w:rsidR="007A7CCD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специально-подготовительного – увеличивается.</w:t>
      </w:r>
    </w:p>
    <w:p w:rsidR="00712C6F" w:rsidRPr="00712C6F" w:rsidRDefault="007A7CCD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Основная направленность 1-го этапа подготовительного периода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создание и развитие предпосылок для приобретения спортивной формы. Главная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предпосылка – повышение общего уровня функциональных возможностей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организма, разностороннее развитие физических качеств (силы, быстроты,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выносливости и др.), а также увеличение объема двигательных навыков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умений. На данном этапе у юных спортсменов удельный вес упражнений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общей подготовке немного превышает удельный вес упражнений по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специальной подготовке.</w:t>
      </w:r>
    </w:p>
    <w:p w:rsidR="00712C6F" w:rsidRPr="00712C6F" w:rsidRDefault="007A7CCD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С возрастом и повышением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квалификации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общую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подготовку постепенно уменьшается, а на специальную соответственно</w:t>
      </w:r>
      <w:r w:rsidR="007A7CCD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увеличивается.</w:t>
      </w:r>
    </w:p>
    <w:p w:rsidR="00712C6F" w:rsidRPr="00712C6F" w:rsidRDefault="007A7CCD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Основными средствами специальной подготовки являются главным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образом специально-подготовительные упражнения. Соревновательные 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упражнения в тренировке спортсменов, как правило, на общеподготовительном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этапе не используется. Методы тренировки специализированы здесь меньше,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чем на последующих этапах. Предпочтение отдается методам,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предъявляют менее жесткие требования к организму занимающихся (игровому,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равномерному, переменному). Объем и интенсивность тренировочных нагрузок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 общеподготовительном этапе постепенно увеличивается, причем объем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растет быстрее, интенсивность нагрузки растет лишь в той мере, которая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препятствует проведению работы большого объема и не отражается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состоянии здоровья спортсменов.</w:t>
      </w:r>
    </w:p>
    <w:p w:rsidR="00712C6F" w:rsidRPr="00712C6F" w:rsidRDefault="007A7CCD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Основная направленность специально-подготовительного этапа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непосредственное становление спортивной формы: здесь изменяется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содержание различных сторон подготовки спортсменов, которые теперь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направлены на развитие специальных физических способностей, освоение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совершенствование технических и тактических навыков в избранном виде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спорта, одновременно с этим возрастает роль специальной психологической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подготовки.</w:t>
      </w:r>
    </w:p>
    <w:p w:rsidR="00712C6F" w:rsidRPr="00712C6F" w:rsidRDefault="007A7CCD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Удельный вес специальной подготовки по сравнению с первым этапом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подготовительного периода, естественно, возрастает. Изменяется также состав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средств специальной подготовки. Помимо специально-подготовительных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упражнений в тренировке спортсменов начинают использовать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соревновательные упражнения, правда, в ограниченном объеме.</w:t>
      </w:r>
    </w:p>
    <w:p w:rsidR="00712C6F" w:rsidRDefault="007A7CCD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Объем нагрузки постепенно, но непрерывно увеличивается и достигает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максимума к началу соревновательного периода. В то же время интенсивность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нагрузки хотя и возрастает постепенно к началу соревновательного периода,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относительно невелика.</w:t>
      </w:r>
    </w:p>
    <w:p w:rsidR="007A7CCD" w:rsidRPr="00712C6F" w:rsidRDefault="007A7CCD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12C6F" w:rsidRPr="007A7CCD" w:rsidRDefault="00712C6F" w:rsidP="007A7CC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7CCD">
        <w:rPr>
          <w:rFonts w:ascii="Times New Roman" w:hAnsi="Times New Roman" w:cs="Times New Roman"/>
          <w:b/>
          <w:sz w:val="28"/>
          <w:szCs w:val="28"/>
        </w:rPr>
        <w:t>3.6.2. Типы и структура мезоциклов</w:t>
      </w:r>
    </w:p>
    <w:p w:rsidR="00712C6F" w:rsidRPr="00712C6F" w:rsidRDefault="007A7CCD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Мезоцикл тренировки можно определить, как серию микроциклов разного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или одного типа, составляющую относительно законченный этап или подэтап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тренировки. Построение тренировки в форме мезоциклов позволяет более</w:t>
      </w:r>
      <w:r w:rsidR="007A7CCD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целесообразно управлять суммарным тренировочным эффектом каждой серии</w:t>
      </w:r>
      <w:r w:rsidR="007A7CCD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микроциклов, обеспечивать при этом высокие темпы роста тренированности</w:t>
      </w:r>
      <w:r w:rsidR="007A7CCD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спортсменов.</w:t>
      </w:r>
    </w:p>
    <w:p w:rsidR="00712C6F" w:rsidRPr="00712C6F" w:rsidRDefault="007A7CCD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Средние циклы чаще всего состоят из 3-6 микроциклов и имеют общую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продолжительность, близкую к месячной. Их структура и содержание зависят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многих факторов: этапа и периода годичного цикла, вида спорта, возраста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подготовленности спортсменов, режима тренировки и отдыха, внешних условий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тренировки (климатических, географических и др.), около месячных биоритмов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жизнедеятельности организма (например, менструальных циклов) и т.д.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Различают следующие типы мезоциклов: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− втягивающий;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− базовый;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− контрольно-подготовительный;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− предсоревновательный;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− соревновательный;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− восстановительный и др.</w:t>
      </w:r>
    </w:p>
    <w:p w:rsidR="00712C6F" w:rsidRPr="00712C6F" w:rsidRDefault="00130046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Все эти типы мезоциклов могут иметь место и в тренировочном процессе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спортсменов.</w:t>
      </w:r>
    </w:p>
    <w:p w:rsidR="00712C6F" w:rsidRPr="00712C6F" w:rsidRDefault="00130046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712C6F" w:rsidRPr="00130046">
        <w:rPr>
          <w:rFonts w:ascii="Times New Roman" w:hAnsi="Times New Roman" w:cs="Times New Roman"/>
          <w:i/>
          <w:sz w:val="28"/>
          <w:szCs w:val="28"/>
        </w:rPr>
        <w:t>Втягивающий мезоцикл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характеризуется повышением объема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тренировочных нагрузок, вплоть до значительных величин с постепенным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повышением интенсивности. С такого рода мезоцикла обычно начинается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подготовительный период. У спортсменов невысокой квалификации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втягивающий мезоцикл состоит из трех-четырех объемных микроциклов. Во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втягивающем мезоцикле, независимо от квалификации спортсменов, большее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внимание уделяется средствам общей подготовки для повышения возможностей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систем дыхания и кровообращения. Это делается для того, чтобы создать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предпосылки для дальнейшей работы, повышающей уровень специальной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подготовленности спортсмена. В определенном объеме используются и</w:t>
      </w:r>
      <w:r w:rsidR="00130046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специально подготовительные средства.</w:t>
      </w:r>
    </w:p>
    <w:p w:rsidR="00712C6F" w:rsidRPr="00712C6F" w:rsidRDefault="00130046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712C6F" w:rsidRPr="00130046">
        <w:rPr>
          <w:rFonts w:ascii="Times New Roman" w:hAnsi="Times New Roman" w:cs="Times New Roman"/>
          <w:i/>
          <w:sz w:val="28"/>
          <w:szCs w:val="28"/>
        </w:rPr>
        <w:t>Базовый мезоцикл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отличается тем, что в нем проводится основная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тренировочная работа, большая по объему и интенсивности, направленная на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повышение функциональных возможностей, развитие основных физических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способностей, на совершенствование уже освоенных технико-тактических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приемов. Наряду с расширением функциональных возможностей спортсменов в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задачи этих мезоциклов входит стабилизация и закрепление достигнутых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перестроек в организме. По своему преимущественному содержанию они могут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быть общеподготовительными и специально-подготовительными, а по эффекту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воздействия на динамику тренированности развивающими и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поддерживающими.</w:t>
      </w:r>
    </w:p>
    <w:p w:rsidR="00712C6F" w:rsidRPr="00712C6F" w:rsidRDefault="00130046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Каждый вид базового мезоцикла может включать несколько микроциклов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соответствующего типа, но в разных комбинациях. Например, развивающий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мезоцикл может состоять из 4 микроциклов – двух объемных, одного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интенсивного и одного восстановительного.</w:t>
      </w:r>
    </w:p>
    <w:p w:rsidR="00712C6F" w:rsidRPr="00712C6F" w:rsidRDefault="00130046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130046">
        <w:rPr>
          <w:rFonts w:ascii="Times New Roman" w:hAnsi="Times New Roman" w:cs="Times New Roman"/>
          <w:i/>
          <w:sz w:val="28"/>
          <w:szCs w:val="28"/>
        </w:rPr>
        <w:t>Контрольно–подготовительный мезоцикл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представляет собой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переходящую форму от базовых мезоциклов к соревновательным. Собственно,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тренировочная работа сочетается здесь с участием в серии соревнований,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которые имеют в основном контрольно-тренировочный характер и подчинены,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таким образом, задачам подготовки к соревнованиям. Мезоцикл данного типа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может состоять из двух-трех собственно тренировочных микроциклов и 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микроцикла соревновательного типа.</w:t>
      </w:r>
    </w:p>
    <w:p w:rsidR="00712C6F" w:rsidRPr="00712C6F" w:rsidRDefault="00130046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130046">
        <w:rPr>
          <w:rFonts w:ascii="Times New Roman" w:hAnsi="Times New Roman" w:cs="Times New Roman"/>
          <w:i/>
          <w:sz w:val="28"/>
          <w:szCs w:val="28"/>
        </w:rPr>
        <w:t>Предсоревновательные</w:t>
      </w:r>
      <w:r w:rsidRPr="00130046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712C6F" w:rsidRPr="00130046">
        <w:rPr>
          <w:rFonts w:ascii="Times New Roman" w:hAnsi="Times New Roman" w:cs="Times New Roman"/>
          <w:i/>
          <w:sz w:val="28"/>
          <w:szCs w:val="28"/>
        </w:rPr>
        <w:t xml:space="preserve"> мезоциклы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типичны для этапа непосредственной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подготовки к основному соревнованию или одному из основных. В них должен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быть смоделирован весь режим предстоящих соревнований, обеспечена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адаптация к его конкретным условиям и созданы оптимальные условия для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полной реализации возможностей спортсмена в решающих стартах. Если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соревнования являются не очень ответственными для спортсмена или команды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и проводятся в обычных климатических и географических условиях, то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непосредственная подготовка к ним обеспечивается в рамках соревновательного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мезоцикла, который может состоять из подводящих, соревновательных и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восстановительных микроциклов. При подготовке же к ответственному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соревнованию, проводимому в необычных для спортсмена условиях, уже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целесообразно специально выделить этап непосредственной подготовки к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ответственному соревнованию, который обычно включает один или несколько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мезоциклов, построенных по типу предсоревновательных.</w:t>
      </w:r>
    </w:p>
    <w:p w:rsidR="00712C6F" w:rsidRPr="00712C6F" w:rsidRDefault="00130046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Как правило, предсоревновательный мезоцикл состоит из модельно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соревновательных, подводящих и собственно тренировочных микроциклов,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которые могут сочетаться в различной последовательности и с разной частотой.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0046">
        <w:rPr>
          <w:rFonts w:ascii="Times New Roman" w:hAnsi="Times New Roman" w:cs="Times New Roman"/>
          <w:i/>
          <w:sz w:val="28"/>
          <w:szCs w:val="28"/>
        </w:rPr>
        <w:t>Соревновательные мезоциклы</w:t>
      </w:r>
      <w:r w:rsidRPr="00712C6F">
        <w:rPr>
          <w:rFonts w:ascii="Times New Roman" w:hAnsi="Times New Roman" w:cs="Times New Roman"/>
          <w:sz w:val="28"/>
          <w:szCs w:val="28"/>
        </w:rPr>
        <w:t xml:space="preserve"> – это типичная форма построения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тренировки в период основных соревнований. Количество и структура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соревновательных мезоциклов определяют особенности существующего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спортивного календаря, программа, режим соревнования, состав участников,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квалификация и степень подготовленности спортсменов. Как минимум каждый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соревновательный мезоцикл состоит из подводящего, соревновательного и</w:t>
      </w:r>
      <w:r w:rsidR="00130046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восстановительного</w:t>
      </w:r>
      <w:r w:rsidR="00130046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 xml:space="preserve"> микроциклов.</w:t>
      </w:r>
    </w:p>
    <w:p w:rsidR="00712C6F" w:rsidRPr="00712C6F" w:rsidRDefault="00130046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A82278">
        <w:rPr>
          <w:rFonts w:ascii="Times New Roman" w:hAnsi="Times New Roman" w:cs="Times New Roman"/>
          <w:i/>
          <w:sz w:val="28"/>
          <w:szCs w:val="28"/>
        </w:rPr>
        <w:t xml:space="preserve">Восстановительные </w:t>
      </w:r>
      <w:r w:rsidR="00A82278" w:rsidRPr="00A8227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12C6F" w:rsidRPr="00A82278">
        <w:rPr>
          <w:rFonts w:ascii="Times New Roman" w:hAnsi="Times New Roman" w:cs="Times New Roman"/>
          <w:i/>
          <w:sz w:val="28"/>
          <w:szCs w:val="28"/>
        </w:rPr>
        <w:t>мезоциклы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подразделяются на восстановительно-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подготовительные и восстановительно-поддерживающие. Первые планируют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между двумя соревновательными мезоциклами. Состоят они из одного-двух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восстановительных, двух-трех собственно тренировочных микроциклов. Их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основная задача – восстановление спортсменов после серии основных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соревнований, требующих не столько физических, сколько нервных затрат, а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также подготовка к новой серии соревнований.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A82278">
        <w:rPr>
          <w:rFonts w:ascii="Times New Roman" w:hAnsi="Times New Roman" w:cs="Times New Roman"/>
          <w:i/>
          <w:sz w:val="28"/>
          <w:szCs w:val="28"/>
        </w:rPr>
        <w:t xml:space="preserve">Восстановительно-поддерживающие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12C6F" w:rsidRPr="00A82278">
        <w:rPr>
          <w:rFonts w:ascii="Times New Roman" w:hAnsi="Times New Roman" w:cs="Times New Roman"/>
          <w:i/>
          <w:sz w:val="28"/>
          <w:szCs w:val="28"/>
        </w:rPr>
        <w:t>мезоциклы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также планируют после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соревновательного мезоцикла в том случае, когда серия соревнований была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слишком тяжела для спортсмена. Для того чтобы не допустить перерастания</w:t>
      </w:r>
    </w:p>
    <w:p w:rsid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кумулятивного эффекта, вызванного участием спортсмена в серии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соревнований, в перетренировку после восстановительных микроциклов вводят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тренировочную работу поддерживающего характера, широко используя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средства общей подготовки. Средние циклы подобного типа в основном</w:t>
      </w:r>
      <w:r w:rsidR="00A82278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характерны для переходного периода.</w:t>
      </w:r>
    </w:p>
    <w:p w:rsidR="00A82278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12C6F" w:rsidRPr="00A82278" w:rsidRDefault="00712C6F" w:rsidP="00A822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2278">
        <w:rPr>
          <w:rFonts w:ascii="Times New Roman" w:hAnsi="Times New Roman" w:cs="Times New Roman"/>
          <w:b/>
          <w:sz w:val="28"/>
          <w:szCs w:val="28"/>
        </w:rPr>
        <w:t>3.6.3. Варианты структуры подготовительного периода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Для более эффективного планирования тренировочного процесса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управления им, подготовительный период годичного цикла делится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мезоциклы разного типа.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рамках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этих мезоциклов сменяются средства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методы тренировки, объем в интенсивность нагрузки и т.д.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Их содержание и длительность зависят от: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1) общей продолжительности подготовительных периодов и календаря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спортивно-массовых мероприятий;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2) вида спорта;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3) возраста, квалификации, стажа спортсменов;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4) условий тренировки и других факторов.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При одноцикловом построении тренировки спортсменов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общеподготовительном этапе выделяют втягивающий, базовый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общефизический мезоциклы; на специально-подготовительном этапе – базовый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специализированно-физический, базовый специально-подготовительный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контрольно-подготовительный мезоциклы. Подобное сочетание типов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мезоциклов характерно для «сезонных» видов спорта.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Основная цель втягивающего мезоцикла – постепенная подготовка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спортсменов к выполнению больших по объему и интенсивности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нагрузок, обеспечение развития опорно-двигательного, нервно-мышечного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аппарата и функциональных основных систем организма, особенно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кровообращения и дыхания, а также воспитание волевых качеств. В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мезоцикле целесообразно разучивать новые упражнения, восстанавливать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>структуру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забытых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движений.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Содержание базового общефизического мезоцикла должно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соответствовать всестороннему и гармоническому развитию спортсменов. У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квалифицированных спортсменов может быть 1-2 базовых общефизических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мезоциклов, у начинающих их может быть несколько.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базовом специализированно-физическом мезоцикле продолжается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развитие общей выносливости, гибкости, силовых, скоростных,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координационных способностей, но применяемые средства и методы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приобретают все большую специфическую направленность. Его основная задача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– восстановить технику избранного вида спорта, создать предпосылки для ее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совершенствования, постепенно подготовить организм спортсменов к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тренировкам в этом виде спорта в большом объеме и с высокой интенсивностью.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Интенсивность тренировочных нагрузок несколько уменьшается, снижается их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объем.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этом мезоцикле за счет умелого сочетания средств специальной и общей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подготовки изменяются физические способности, технико-тактические навыки,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приобретенные до этого в соревновательном упражнении.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базовом специально-подготовительном мезоцикле увеличивается объем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соревновательного упражнения, большое внимание уделяется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совершенствованию технико-тактического мастерства. Однако общефизическим</w:t>
      </w:r>
      <w:r w:rsidR="00A82278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упражнениям по-прежнему отводится 1-2 дня в неделю.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контрольно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подготовительном мезоцикле завершается становление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спортивной формы. Основная его задача – подготовка спортсменов к участию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ответственных соревнованиях. Объем нагрузки соревновательного упражнения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становится максимальным, повышается интенсивность занятий. Спортсмены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участвуют в контрольных и второстепенных соревнованиях, которые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органической частью тренировочного процесса. После окончания этогомезоцикла начинается соревновательный период.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A82278">
        <w:rPr>
          <w:rFonts w:ascii="Times New Roman" w:hAnsi="Times New Roman" w:cs="Times New Roman"/>
          <w:b/>
          <w:sz w:val="28"/>
          <w:szCs w:val="28"/>
        </w:rPr>
        <w:t>Соревновательный период.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Основная цель тренировки в этом периоде –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сохранение спортивной формы и на основе этого – реализация ее в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максимальных результатах.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этом периоде используются соревновательные и специально-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подготовительные упражнения, направленные на повышение специальной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работоспособности в избранном виде спорта. Удельный вес средств обшей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подготовки в соревновательном периоде должен быть не ниже, чем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специально-подготовительном этапе. При помощи средств общей подготовки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обеспечивается развитие и поддержание необходимого уровня разнообразных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физических способностей, двигательных умений и навыков, активный отдых.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Конкретное соотношение между средствами специальной и общей подготовки в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соревновательном периоде у спортсменов зависит от их возраста и спортивной</w:t>
      </w:r>
      <w:r w:rsidR="00A822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квалификации.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этом периоде используются наиболее трудоемкие методы спортивной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тренировки (соревновательный, повторный, интервальный).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Число соревнований зависит от особенностей вида спорта, структуры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соревновательного периода, возраста, квалификации спортсменов. С помощью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частоты и общего числа соревнований можно управлять в этом периоде ростом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спортивных результатов. Однако их оптимальное число нужно определять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индивидуально для каждого спортсмена. Интервалы отдыха между отдельными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состязаниями должны быть достаточны для восстановления и развития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>работоспособности спортсменов.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Особенности динамики тренировочных нагрузок в соревновательном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периоде определяются его структурой.</w:t>
      </w:r>
    </w:p>
    <w:p w:rsidR="00712C6F" w:rsidRPr="00712C6F" w:rsidRDefault="00A822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Варианты структуры соревновательного периода. Структур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соревновательного периода зависит от календаря соревнований, их программы и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режима, состава участников, общей системы построения тренировки. Если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соревновательный период кратковременный (1-2 месяца), он обычно целиком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состоит из нескольких соревновательных мезоциклов. Объем тренировочной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нагрузки в этом случае постепенно снижается и стабилизируется на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определенном уровне, а интенсивный период соревнования несколько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возрастает. При большей продолжительности соревновательного периода (3-4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месяца и более 1), характерного, прежде всего, для квалифицированных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спортсменов, он наряду с соревновательными включает промежуточные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мезоциклы (восстановительно-поддерживающие, восстановительно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-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подготовительные), в которых снижается тренировочная нагрузка, варьируются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средства, методы и условия тренировки. Этим создаются условия для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непрерывного повышения уровня подготовленности спортсмена.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712C6F" w:rsidRPr="003D5DA9">
        <w:rPr>
          <w:rFonts w:ascii="Times New Roman" w:hAnsi="Times New Roman" w:cs="Times New Roman"/>
          <w:b/>
          <w:sz w:val="28"/>
          <w:szCs w:val="28"/>
        </w:rPr>
        <w:t>Переходный период.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Главной задачей этого периода является активныйотдых и вместе с тем сохранение определенного уровня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работоспособности. Основное содержание занятий в переходном периодесоставляет общая физическая подготовка в режиме активного отдыха.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избегать однотипных и монотонных нагрузок, так как они препятствует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полноценному активному отдыху. Активный отдых организуется за счет смены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двигательной деятельности и смены обстановки (мест занятий,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оборудования, инвентаря и т.д.). Он применяется, прежде всего, для быстрого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полного восстановления спортсменов.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переходном периоде уменьшается общий объем и интенсивность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тренировочной нагрузки, однако нельзя допускать чрезмерно большого их спада.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Важная задача переходного периода – анализ работы в течение прошедшего года,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составление плана тренировки на следующий год, лечение травм. Если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спортсмен регулярно не занимался, не имел достаточных нагрузок, мало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выступал в соревнованиях, необходимость в переходном периоде отпадает.</w:t>
      </w:r>
    </w:p>
    <w:p w:rsidR="00712C6F" w:rsidRPr="003D5DA9" w:rsidRDefault="00712C6F" w:rsidP="003D5D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DA9">
        <w:rPr>
          <w:rFonts w:ascii="Times New Roman" w:hAnsi="Times New Roman" w:cs="Times New Roman"/>
          <w:b/>
          <w:sz w:val="28"/>
          <w:szCs w:val="28"/>
        </w:rPr>
        <w:t>3.7. Планирования спортивных результатов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Спортивные результаты в виде спорта бадминтон на тренировочном этапе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могут планироваться как на предстоящий год, а этапе спортивного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совершенствования так же и на олимпийский четырехлетний цикл. Необходимо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планировать не только результат, но и возможное занятое спортсменом место на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соревнованиях. Тренер совместно со спортсменом определяет контрольные,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отборочные, основные и главные соревнования предстоящего цикла спортивной</w:t>
      </w:r>
      <w:r w:rsidR="003D5DA9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подготовки.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Тренер должен ставить посильные, выполнимые задачи перед своими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спортсменами и при планировании результатов должен учитывать следующие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факторы: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возраст спортсмена;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стаж занятий в конкретной дисциплине одиночный разряд, парный разряд,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смешанный парный разряд и т.п.;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спортивную квалификацию и опыт спортсмена;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результаты, показанные спортсменом в предыдущем спортивном сезоне;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состояние здоровья спортсмена;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уровень спортивной мотивации спортсмена;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уровень психологической устойчивости спортсмена, его моральное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состояние;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наличие бытовых проблем, уровень финансовой обеспеченности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спортсмена;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обстановка в семье, поддержка близких ему людей;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наличие каких-либо проблем в учреждении (если спортсмен проходит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спортивную подготовку);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прочие обстоятельства, от которых зависит успешная спортивная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подготовка спортсмена.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процессе спортивной подготовки бадминтониста в течение спортивного</w:t>
      </w:r>
    </w:p>
    <w:p w:rsid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сезона планируемые результаты могут изменяться в ту или иную сторону, в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зависимости от хода выполнения плана спортивной подготовки. Тренер обязан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постоянно контролировать выполнение спортсменом тренировочного плана и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вносить необходимые коррективы.</w:t>
      </w:r>
    </w:p>
    <w:p w:rsidR="003D5DA9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12C6F" w:rsidRDefault="00712C6F" w:rsidP="003D5D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DA9">
        <w:rPr>
          <w:rFonts w:ascii="Times New Roman" w:hAnsi="Times New Roman" w:cs="Times New Roman"/>
          <w:b/>
          <w:sz w:val="28"/>
          <w:szCs w:val="28"/>
        </w:rPr>
        <w:t>IV. СИСТЕМА КОНТРОЛЯ И ЗАЧЕТНЫЕ ТРЕБОВАНИЯ</w:t>
      </w:r>
    </w:p>
    <w:p w:rsidR="003D5DA9" w:rsidRPr="003D5DA9" w:rsidRDefault="003D5DA9" w:rsidP="003D5D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2C6F" w:rsidRPr="003D5DA9" w:rsidRDefault="00712C6F" w:rsidP="003D5D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DA9">
        <w:rPr>
          <w:rFonts w:ascii="Times New Roman" w:hAnsi="Times New Roman" w:cs="Times New Roman"/>
          <w:b/>
          <w:sz w:val="28"/>
          <w:szCs w:val="28"/>
        </w:rPr>
        <w:t>4.1. Рекомендации по проведению отбора лиц для их спортивной</w:t>
      </w:r>
    </w:p>
    <w:p w:rsidR="00712C6F" w:rsidRPr="003D5DA9" w:rsidRDefault="00712C6F" w:rsidP="003D5D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DA9">
        <w:rPr>
          <w:rFonts w:ascii="Times New Roman" w:hAnsi="Times New Roman" w:cs="Times New Roman"/>
          <w:b/>
          <w:sz w:val="28"/>
          <w:szCs w:val="28"/>
        </w:rPr>
        <w:t>подготовки на тренировочном этапе в виде спорта «бадминтон»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Порядок и сроки формирования групп на тренировочном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подготовки, с учетом специфики бадминтона, определяются организациями,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осуществляющими спортивную подготовку, самостоятельно, по согласованию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учредителем.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Комплектование групп на тренировочном этапе осуществляется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возраста бадминтониста (паспортного и биологического), пола и медицинских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показаний, уровня физической и технической подготовленности, а также с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>учетом квалификации.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Основанием для зачисления в Организацию, или перевода на следующий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этап спортивной подготовки является отсутствие медицинских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противопоказаний для освоения соответствующей программы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подготовки, выполнение нормативных требований ФССП.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Для оценки уровня освоения Программы проводятся промежуточная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(ежегодно, после каждого этапа обучения) и итоговая (после освоения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Программы) аттестация обучающихся.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Основные требования к контролю: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1. Контроль подготовки спортсменов предусматривает регистрацию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анализ основных количественных характеристик тренировочного процесса –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тренировочных и соревновательных нагрузок, а также тех необходимых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дополнительных параметров, которые своей информативной значимостью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отражают специфику подготовки в виде фехтования.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2. Контрольные тесты и нормативы спортивной подготовленности юных и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квалифицированных спортсменов определяются задачами этапа их подготовки и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устанавливаются для оценки динамики физического развития, адекватности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влияния тренировочных и соревновательных нагрузок возможностям организма,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разрабатываются в соответствии с видами подготовки и оцениваются на основе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результатов комплекса измерений, необходимых и достаточных для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обоснованной коррекции подготовки.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3. Этапные нормативы спортивной подготовленности предъявляют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обязательные требования к общей физической подготовленности и специальной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спортивной подготовленности юных и квалифицированных спортсменов,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являются основанием для перевода спортсмена на следующий этап многолетней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подготовки и приоритетными на всех этапах.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4. Контроль подготовки на этапах годичного цикла проводится не реже 2-3 раз в год с целью выявления динамики физического развития, оценки общей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специальной подготовленности занимающихся, определения степени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соответствия приростов этих показателей индивидуальным темпам и нормам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биологического развития. Значимость этапного контроля одинакова для всех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групп, занимающихся фехтованием. Значимость текущего и оперативного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контроля увеличивается по мере повышения объема, интенсивности и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психической напряженности специализированных упражнений на</w:t>
      </w:r>
      <w:r w:rsidR="003D5DA9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тренировочном этапе и этапе совершенствования спортивного мастерства.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Все виды контроля подготовленности спортсменов осуществляются,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исходя из имеющихся возможностей и аппаратно-приборного оснащения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Учреждения, где спортсмены проходят подготовку, а также исходя из наличия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штатного персонала, который обеспечивает работу приборов и оборудования.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При проведении промежуточной и итоговой аттестации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учитываются результаты освоения Программы. Все контрольные упражнения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указаны для соответствующего периода подготовки, и их успешная сдача дает</w:t>
      </w:r>
      <w:r w:rsidR="003D5DA9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право перейти на следующий этап (период) подготовки.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Исключение составляют требования к спортивным результатам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обучающихся, а именно, когда обучающийся переходит на следующий этап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подготовки только при условии выполнения спортивного разряда, необходимого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для данного этапа.</w:t>
      </w:r>
    </w:p>
    <w:p w:rsidR="00712C6F" w:rsidRPr="00712C6F" w:rsidRDefault="003D5DA9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Правила проведения тестирования и интерпретации полученных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результатов: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информирование спортсмена о целях проведения тестирования;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ознакомление спортсмена с инструкцией по выполнению тестовых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заданий и достижение уверенности исследователя в том, что инструкция понята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правильно;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обеспечение ситуации спокойного и самостоятельного выполнения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заданий спортсменом;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сохранение нейтрального отношения к спортсменам, уход от подсказок и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помощи;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соблюдение исследователем методических указаний по обработке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полученных данных и интерпретации результатов, которыми сопровождается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каждые тесты или соответствующее задание;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обеспечение конфиденциальности результатов тестирования;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решения серии этических и нравственных задач;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накопление тренером сведений, получаемых другими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исследовательскими методами и методиками, их соотнесение друг с другом и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определение согласованности между ними;</w:t>
      </w:r>
    </w:p>
    <w:p w:rsidR="00712C6F" w:rsidRPr="00712C6F" w:rsidRDefault="006D454E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Ежегодно приказом Учреждения утверждаются сроки сдачи аттестации (в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течение месяца в конце учебного года) и члены аттестационной комиссии.</w:t>
      </w:r>
    </w:p>
    <w:p w:rsidR="00712C6F" w:rsidRPr="00712C6F" w:rsidRDefault="006D454E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Явка на прохождение аттестации обязательна для всех обучающихся. Для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обучающихся, не явившихся на аттестацию по уважительной причине,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аттестация должна быть назначена на другое время. В случае неудачной сдачи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требований аттестации обучающийся имеет право на повторную аттестацию, но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не более одного раза. На следующий этап подготовки переходят только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обучающиеся, успешно прошедшие промежуточную аттестацию.</w:t>
      </w:r>
    </w:p>
    <w:p w:rsidR="00712C6F" w:rsidRDefault="006D454E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Для досрочного перехода на этап (период) подготовки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успешно сдать требования промежуточной аттестации предшествующего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данному этапу (периоду) периода подготовки.</w:t>
      </w:r>
    </w:p>
    <w:p w:rsidR="006D454E" w:rsidRPr="00712C6F" w:rsidRDefault="006D454E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12C6F" w:rsidRPr="006D454E" w:rsidRDefault="00712C6F" w:rsidP="006D454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454E">
        <w:rPr>
          <w:rFonts w:ascii="Times New Roman" w:hAnsi="Times New Roman" w:cs="Times New Roman"/>
          <w:b/>
          <w:sz w:val="28"/>
          <w:szCs w:val="28"/>
        </w:rPr>
        <w:t>4.2. Виды контроля и сроки его проведения на тренировочном этапе в виде</w:t>
      </w:r>
      <w:r w:rsidR="006D454E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6D454E">
        <w:rPr>
          <w:rFonts w:ascii="Times New Roman" w:hAnsi="Times New Roman" w:cs="Times New Roman"/>
          <w:b/>
          <w:sz w:val="28"/>
          <w:szCs w:val="28"/>
        </w:rPr>
        <w:t>спорта «бадминтон»</w:t>
      </w:r>
    </w:p>
    <w:p w:rsidR="00712C6F" w:rsidRPr="00712C6F" w:rsidRDefault="006D454E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ходе процесса спортивной подготовки регулярно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контроль уровня подготовленности бадминтонистов. Целью контроля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оптимизация процесса подготовки и соревновательной деятельности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спортсменов на основе объективной оценки различных сторон их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подготовленности и функциональных возможностей важнейших систем</w:t>
      </w:r>
      <w:r w:rsidR="006D454E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организма.</w:t>
      </w:r>
    </w:p>
    <w:p w:rsidR="00712C6F" w:rsidRPr="00712C6F" w:rsidRDefault="006D454E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Предметом контроля в спорте является содержание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процесса, соревновательной деятельности, состояние различных сторон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подготовленности спортсменов, их работоспособность, возможности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функциональных систем.</w:t>
      </w:r>
    </w:p>
    <w:p w:rsidR="00712C6F" w:rsidRPr="00712C6F" w:rsidRDefault="006D454E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практике спорта принято выделять три вида контроля: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1. Этапный контроль.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2. Текущий контроль.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3. Оперативный контроль.</w:t>
      </w:r>
    </w:p>
    <w:p w:rsidR="00712C6F" w:rsidRPr="00712C6F" w:rsidRDefault="006D454E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6D454E">
        <w:rPr>
          <w:rFonts w:ascii="Times New Roman" w:hAnsi="Times New Roman" w:cs="Times New Roman"/>
          <w:i/>
          <w:sz w:val="28"/>
          <w:szCs w:val="28"/>
        </w:rPr>
        <w:t>Этапный контроль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позволяет оценить этапное состояние спортсмена,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которое является следствием долговременного тренировочного эффекта. Такие</w:t>
      </w:r>
      <w:r>
        <w:rPr>
          <w:rFonts w:ascii="Times New Roman" w:hAnsi="Times New Roman" w:cs="Times New Roman"/>
          <w:sz w:val="28"/>
          <w:szCs w:val="28"/>
        </w:rPr>
        <w:t xml:space="preserve">  с</w:t>
      </w:r>
      <w:r w:rsidR="00712C6F" w:rsidRPr="00712C6F">
        <w:rPr>
          <w:rFonts w:ascii="Times New Roman" w:hAnsi="Times New Roman" w:cs="Times New Roman"/>
          <w:sz w:val="28"/>
          <w:szCs w:val="28"/>
        </w:rPr>
        <w:t>остояния спортсмена являются результатом длительной подготовки - в течение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ряда лет, года, макроцикла,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периода или этапа.</w:t>
      </w:r>
    </w:p>
    <w:p w:rsidR="00712C6F" w:rsidRPr="00712C6F" w:rsidRDefault="006D454E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712C6F">
        <w:rPr>
          <w:rFonts w:ascii="Times New Roman" w:hAnsi="Times New Roman" w:cs="Times New Roman"/>
          <w:sz w:val="28"/>
          <w:szCs w:val="28"/>
        </w:rPr>
        <w:t>Этапный контроль решает задачи оценки специальных знаний, умений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навыков спортсмена, уровня закрепления их. Периодическая проверка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проводится в виде контрольно-перев</w:t>
      </w:r>
      <w:r>
        <w:rPr>
          <w:rFonts w:ascii="Times New Roman" w:hAnsi="Times New Roman" w:cs="Times New Roman"/>
          <w:sz w:val="28"/>
          <w:szCs w:val="28"/>
        </w:rPr>
        <w:t xml:space="preserve">одных нормативов (1 раз в год),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проверки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технической подготовленности (по мере необходимости) и соревнований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(согласно единому календарному плану).</w:t>
      </w:r>
    </w:p>
    <w:p w:rsidR="00712C6F" w:rsidRPr="00712C6F" w:rsidRDefault="006D454E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6D454E">
        <w:rPr>
          <w:rFonts w:ascii="Times New Roman" w:hAnsi="Times New Roman" w:cs="Times New Roman"/>
          <w:i/>
          <w:sz w:val="28"/>
          <w:szCs w:val="28"/>
        </w:rPr>
        <w:t>Текущий контроль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направлен на оценку текущих состояний, то есть тех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состояний, которые являются следствием нагрузок серий занятий,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тренировочных или соревновательных микроциклов.</w:t>
      </w:r>
    </w:p>
    <w:p w:rsidR="00712C6F" w:rsidRPr="00712C6F" w:rsidRDefault="006D454E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Текущая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проверка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осуществляется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тренерами физкультурно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спортивной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организации в процессе беседы и наблюдением за действиями спортсмена.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Эффективность усвоения материала в процессе разучивания приемов и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упражнений во многом определяются своевременным исправлением ошибок.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1F374B">
        <w:rPr>
          <w:rFonts w:ascii="Times New Roman" w:hAnsi="Times New Roman" w:cs="Times New Roman"/>
          <w:i/>
          <w:sz w:val="28"/>
          <w:szCs w:val="28"/>
        </w:rPr>
        <w:t>Оперативный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12C6F" w:rsidRPr="001F374B">
        <w:rPr>
          <w:rFonts w:ascii="Times New Roman" w:hAnsi="Times New Roman" w:cs="Times New Roman"/>
          <w:i/>
          <w:sz w:val="28"/>
          <w:szCs w:val="28"/>
        </w:rPr>
        <w:t xml:space="preserve"> контроль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предназначен для регистрации нагрузки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тренировочного упражнения, серии упражнений и занятия в целом. Важно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определить величину и направленность биохимических сдвигов в организме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спортсмена, установив тем самым соотношение между параметрами физической</w:t>
      </w:r>
      <w:r w:rsidR="001F374B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и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 xml:space="preserve"> физиологической нагрузки тренировочного упражнения.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знаний, умений и навыков – необходимые условия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выявления недостатков тренировочного процесса, закрепления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совершенствования знаний, умений и навыков. Оперативный контроль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предусматривает оценку оперативных состояний – срочных реакций организма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спортсменов на нагрузки в ходе отдельных тренировочных занятий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соревнований. Оперативный контроль в процессе подготовки спортсменов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предполагает оценку реакций организма спортсмена на физическую нагрузку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процессе тренировки и после нее, а также мобильные операции, принятие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решений в процессе занятия, коррекцию заданий, основываясь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информации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от занимающегося.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Общая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оценка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подготовленности складывается из отдельных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оценок уровня основных физических качеств: силы, быстроты, ловкости,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выносливости и гибкости. При этом основное внимание уделяется ведущим для</w:t>
      </w:r>
      <w:r w:rsidR="001F374B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данной спортивной дисциплины физическим качествам или отдельным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способностям, составляющим эти обобщенные понятия.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Чтобы составить представление о технической подготовленности, дается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количественная и качественная оценка состава приемов, разносторонности и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эффективности техники.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отношении тактической подготовленности – оценка целесообразности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действий спортсмена, направленных на достижение успеха в соревнованиях: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тактического мышления, адекватности действий (объем тактических действий,</w:t>
      </w:r>
      <w:r w:rsidR="001F374B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их разносторонность и эффективность использования).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Оценка состояния подготовленности спортсмена проводится в ходе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тестирования или в процессе соревнований и включает оценку: физической,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технической, тактической подготовленности; психического состояния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поведения на соревнованиях.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1F374B">
        <w:rPr>
          <w:rFonts w:ascii="Times New Roman" w:hAnsi="Times New Roman" w:cs="Times New Roman"/>
          <w:i/>
          <w:sz w:val="28"/>
          <w:szCs w:val="28"/>
        </w:rPr>
        <w:t>Медицинский контроль.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Оценка состояния здоровья и основных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функциональных систем проводится медико-биологическими методами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специалистами в области физиологии, биохимии и спортивной медицины.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Медицинское обеспечение лиц, проходящих спортивную подготовку,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осуществляется штатным медицинским работником и (или) работниками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врачебно-физкультурного диспансера в соответствии с Порядком оказания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медицинской помощи при проведении физкультурных и спортивных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мероприятий, утвержденным приказом Минздравсоцразвития РФ от 12.05.2014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№ ВМ-04-10/2554 «Методические рекомендации по организации спортивной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подготовки в РФ». П.2.6.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медицинское сопровождение тренировочного процесса входит: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периодические медицинские осмотры;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углубленное медицинское обследование спортсменов не менее двух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раз в год;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дополнительные медицинские осмотры перед участием в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спортивных соревнованиях, после болезни или травмы;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врачебно-педагогические наблюдения в процессе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 целью определения индивидуальной реакции спортсменов на тренировочные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соревновательные нагрузки;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санитарно-гигиенический контроль режима дня, местами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проведения тренировок и спортивных соревнований, одеждой и обувью;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медико-фармакологическое сопровождение в период спортивной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подготовки и при развитии заболевания или травмы;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контроль за питанием спортсменов и использованием ими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 xml:space="preserve">восстановительных 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средств, выполнений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 xml:space="preserve"> рекомендаций 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медицинских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работников.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Лицо, желающее пройти спортивную подготовку, может быть зачислено в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организацию, только при наличии документов, подтверждающих прохождение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медицинского осмотра в порядке, установленном уполномоченным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Правительством РФ федеральным органом исполнительной власти (Приказ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Минздравсоцразвития РФ от 09.08.2010 № 613н «Об утверждении порядка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оказания медицинской помощи при проведении физкультурных и спортивных</w:t>
      </w:r>
      <w:r w:rsidR="001F374B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мероприятий» П.2).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Порядок, условия, нормы обеспечения лиц, проходящих спортивную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подготовку, медицинскими, фармакологическими и восстановительными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средствами установлены локальными нормативными актами организации.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После каждого года спортивной подготовки на этапах подготовки,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проверки результатов освоения программы, выполнения нормативных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требований, спортсмены сдают нормативы итоговой аттестации.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 результатам сдачи нормативов итоговой аттестации осуществляется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перевод спортсменов на следующий год этапа подготовки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программы.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течение года спортивной подготовки на этапах подготовки, для проверки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результатов освоения нормативных требований в соответствии с программой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 xml:space="preserve">спортсмены сдают нормативы </w:t>
      </w:r>
      <w:r w:rsidRPr="001F374B">
        <w:rPr>
          <w:rFonts w:ascii="Times New Roman" w:hAnsi="Times New Roman" w:cs="Times New Roman"/>
          <w:i/>
          <w:sz w:val="28"/>
          <w:szCs w:val="28"/>
        </w:rPr>
        <w:t>промежуточной аттестации</w:t>
      </w:r>
      <w:r w:rsidRPr="00712C6F">
        <w:rPr>
          <w:rFonts w:ascii="Times New Roman" w:hAnsi="Times New Roman" w:cs="Times New Roman"/>
          <w:sz w:val="28"/>
          <w:szCs w:val="28"/>
        </w:rPr>
        <w:t>.</w:t>
      </w:r>
    </w:p>
    <w:p w:rsid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Результатом сдачи нормативов промежуточной аттестации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повышение или совершенствование у спортсменов уровня общей и специальной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>физической подготовки.</w:t>
      </w:r>
    </w:p>
    <w:p w:rsidR="001F374B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12C6F" w:rsidRPr="001F374B" w:rsidRDefault="00712C6F" w:rsidP="001F37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374B">
        <w:rPr>
          <w:rFonts w:ascii="Times New Roman" w:hAnsi="Times New Roman" w:cs="Times New Roman"/>
          <w:b/>
          <w:sz w:val="28"/>
          <w:szCs w:val="28"/>
        </w:rPr>
        <w:t>4.3. Рекомендации по организации научно-методического сопровождения</w:t>
      </w:r>
    </w:p>
    <w:p w:rsidR="00712C6F" w:rsidRPr="001F374B" w:rsidRDefault="00712C6F" w:rsidP="001F37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374B">
        <w:rPr>
          <w:rFonts w:ascii="Times New Roman" w:hAnsi="Times New Roman" w:cs="Times New Roman"/>
          <w:b/>
          <w:sz w:val="28"/>
          <w:szCs w:val="28"/>
        </w:rPr>
        <w:t>спортивной подготовки на тренировочном этапе в виде спорта</w:t>
      </w:r>
    </w:p>
    <w:p w:rsidR="00712C6F" w:rsidRPr="001F374B" w:rsidRDefault="00712C6F" w:rsidP="001F37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374B">
        <w:rPr>
          <w:rFonts w:ascii="Times New Roman" w:hAnsi="Times New Roman" w:cs="Times New Roman"/>
          <w:b/>
          <w:sz w:val="28"/>
          <w:szCs w:val="28"/>
        </w:rPr>
        <w:t>«бадминтон»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Научно-методическое сопровождение спортивной подготовки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важной составной частью деятельности организаций, осуществляющих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спортивную подготовку. Рекомендуется организацию и ведение методической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(научно- методической) деятельности осуществлять непосредственно самой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организацией, осуществляющей спортивную подготовку, либо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кластерного взаимодействия с организацией, для которой методическая (научно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методическая) деятельность в области физической культуры и спорта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одним из основных видов деятельности.</w:t>
      </w:r>
    </w:p>
    <w:p w:rsidR="00712C6F" w:rsidRP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соответствии с приказом Министерства спорта Российской Федерации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«Об утверждении методических рекомендаций по проведению научно-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методического обеспечения подготовки спортивного резерва» от 27 августа 2020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года № 648 целью научно-методического обеспечения является получение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объективной информации о функциональном состоянии спортсменов, об уровне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их общей, специальной физической, технической, тактической и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психологической подготовленности на основе применения современных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научных технологий и выработка предложений для своевременной</w:t>
      </w:r>
      <w:r w:rsidR="001F374B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 xml:space="preserve"> коррекции</w:t>
      </w:r>
      <w:r w:rsidR="001F374B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тренировочного процесса.</w:t>
      </w:r>
    </w:p>
    <w:p w:rsidR="00712C6F" w:rsidRDefault="001F374B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Организацию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научно-методического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обеспечения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рекомендуется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осуществлять в соответствии с программой научно-методического обеспечения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(Программа НМО) лиц, проходящих спортивную подготовку. Особенности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Программы НМО изложены в методических рекомендациях по проведению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научно-методического обеспечения подготовки спортивного резерва.</w:t>
      </w:r>
    </w:p>
    <w:p w:rsidR="002A4378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12C6F" w:rsidRPr="002A4378" w:rsidRDefault="00712C6F" w:rsidP="002A43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4378">
        <w:rPr>
          <w:rFonts w:ascii="Times New Roman" w:hAnsi="Times New Roman" w:cs="Times New Roman"/>
          <w:b/>
          <w:sz w:val="28"/>
          <w:szCs w:val="28"/>
        </w:rPr>
        <w:t>4.4. Требования к организации и проведению врачебно-педагогического,</w:t>
      </w:r>
    </w:p>
    <w:p w:rsidR="00712C6F" w:rsidRPr="002A4378" w:rsidRDefault="00712C6F" w:rsidP="002A437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4378">
        <w:rPr>
          <w:rFonts w:ascii="Times New Roman" w:hAnsi="Times New Roman" w:cs="Times New Roman"/>
          <w:b/>
          <w:sz w:val="28"/>
          <w:szCs w:val="28"/>
        </w:rPr>
        <w:t>психологического и биохимического контроля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Спортсмен, занимающийся спортом, является сложной социально-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биологической системой. Управление этой системой ставит своей целью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оптимизацию и повышение эффективности тренировочной и соревновательной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деятельности во всех их проявлениях, что способствует достижению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более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12C6F" w:rsidRPr="00712C6F">
        <w:rPr>
          <w:rFonts w:ascii="Times New Roman" w:hAnsi="Times New Roman" w:cs="Times New Roman"/>
          <w:sz w:val="28"/>
          <w:szCs w:val="28"/>
        </w:rPr>
        <w:t>высоких спортивных результатов.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Одним из важнейших звеньев управления многолетней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является комплексный контроль, позволяющий оценивать подготовленность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спортсменов на всех этапах спортивной подготовки. Эффективная система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комплексного контроля дает возможность тренеру объективно оценивать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правильность избранного направления спортивной подготовки, постоянно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следить за состоянием и динамикой тренированности спортсменов,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своевременно вносить коррективы в тренировочный процесс. Важно в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спортивной подготовке значение научно обоснованной системы контрольных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испытаний и нормативов для вида спорта, которые являются определенными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ориентирами рационального построения тренировочного процесса спортсменов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различного возраста и квалификации.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12C6F" w:rsidRPr="002A4378">
        <w:rPr>
          <w:rFonts w:ascii="Times New Roman" w:hAnsi="Times New Roman" w:cs="Times New Roman"/>
          <w:b/>
          <w:sz w:val="28"/>
          <w:szCs w:val="28"/>
        </w:rPr>
        <w:t>Педагогический контроль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- является основным для получения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информации о состоянии и эффективности деятельности спортсменов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различных этапах спортивной подготовки. Он применяется для оценки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эффективности средств и методов тренировки с целью определения динамики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спортивной формы и прогнозирования спортивных достижений.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Задачи педагогического контроля - учет тренировочных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соревновательных нагрузок, определение различных сторон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спортсменов, выявление возможностей достигнуть запланированный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спортивный результат; оценка поведения спортсмена на соревнованиях.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Основными методами педагогического контроля являются педагогические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наблюдения, тестирование, контрольные тренировки, характеризующие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различные стороны подготовленности спортсменов.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712C6F" w:rsidRPr="002A4378">
        <w:rPr>
          <w:rFonts w:ascii="Times New Roman" w:hAnsi="Times New Roman" w:cs="Times New Roman"/>
          <w:b/>
          <w:sz w:val="28"/>
          <w:szCs w:val="28"/>
        </w:rPr>
        <w:t>Методы врачебного контроля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направлены на оценку состояния здоровья,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степени физического развития, биологического возраста, уровня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функциональной подготовленности.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последние года значительно повысилось значение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врачебно-педагогического контроля, который рассматривается теперь в качестве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одного из главных звеньев в системе управления подготовкой спортсмена.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 контролем следует понимать не просто сбор интересующей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информации, но также сопоставление ее с уже имеющимися данными (планами,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контрольными показателями, нормами и т.п.) и последующий анализ,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завершаются принятием решения.</w:t>
      </w:r>
    </w:p>
    <w:p w:rsidR="00712C6F" w:rsidRPr="002A4378" w:rsidRDefault="00712C6F" w:rsidP="00712C6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4378">
        <w:rPr>
          <w:rFonts w:ascii="Times New Roman" w:hAnsi="Times New Roman" w:cs="Times New Roman"/>
          <w:b/>
          <w:sz w:val="28"/>
          <w:szCs w:val="28"/>
        </w:rPr>
        <w:t>Методы контроля: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анкетирование, опрос; педагогическое наблюдение;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- тестирование.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Важнейшим дополнением к педагогическому контролю может и должен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служить самоконтроль спортсмена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Самоконтроль – это система наблюдений спортсмена за своим здоровьем,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переносимостью тренировочных и соревновательных нагрузок,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подготовленностью физической, технической и психологической.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Самоконтроль дает информацию, дополняющую данные, полученные при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обследовании.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Велико воспитательное значение самоконтроля, так как при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использовании совершенствуются личные качества: организованность,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собранность, обязательность, дисциплинированность, исполнительность,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развивается способность анализировать и сопоставлять факты, делать выводы,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вырабатывается потребность соблюдать правила личной гигиены. Самоконтроль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должен быть постоянным и вестись не только на всех этапах тренировки, но 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отдыхе.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Данные педагогического, врачебного контроля, а также самоконтроля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дают основание утвердиться в правильности построения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процесса или сделать вывод о необходимости внесения корректив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определенных показателях.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712C6F">
        <w:rPr>
          <w:rFonts w:ascii="Times New Roman" w:hAnsi="Times New Roman" w:cs="Times New Roman"/>
          <w:sz w:val="28"/>
          <w:szCs w:val="28"/>
        </w:rPr>
        <w:t>Так как тренировочные нагрузки велики и оказывают значительное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влияние на функциональное состояние важнейших систем организма, тренер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должен знать оптимальный уровень тренировочных нагрузок для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спортсмена, чтобы избежать отрицательного влияния утомления, возможного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712C6F" w:rsidRPr="00712C6F">
        <w:rPr>
          <w:rFonts w:ascii="Times New Roman" w:hAnsi="Times New Roman" w:cs="Times New Roman"/>
          <w:sz w:val="28"/>
          <w:szCs w:val="28"/>
        </w:rPr>
        <w:t>ереутомления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перетренированности.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Следует систематически проводить обследование спортсменов до и после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тренировок.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712C6F">
        <w:rPr>
          <w:rFonts w:ascii="Times New Roman" w:hAnsi="Times New Roman" w:cs="Times New Roman"/>
          <w:sz w:val="28"/>
          <w:szCs w:val="28"/>
        </w:rPr>
        <w:t>Для правильной организации тренировочного процесса тренер остро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нуждается в помощи спортивного врача.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Врач должен не только осуществлять контроль за состоянием здоровья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занимающихся, но и принимать участие в планировании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процесса, опираясь на методические основы и достижения современной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спортивной медицины.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2A4378">
        <w:rPr>
          <w:rFonts w:ascii="Times New Roman" w:hAnsi="Times New Roman" w:cs="Times New Roman"/>
          <w:b/>
          <w:sz w:val="28"/>
          <w:szCs w:val="28"/>
        </w:rPr>
        <w:t>Врачебный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2C6F" w:rsidRPr="002A4378">
        <w:rPr>
          <w:rFonts w:ascii="Times New Roman" w:hAnsi="Times New Roman" w:cs="Times New Roman"/>
          <w:b/>
          <w:sz w:val="28"/>
          <w:szCs w:val="28"/>
        </w:rPr>
        <w:t xml:space="preserve"> контроль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осуществляется в виде обследований: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углубленное медицинское обследование (УМО) проводиться дважды в год</w:t>
      </w:r>
    </w:p>
    <w:p w:rsidR="00712C6F" w:rsidRPr="00712C6F" w:rsidRDefault="00712C6F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(в начале и в конце тренировочного года) в условиях врачебно-физкультурных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диспансеров с привлечением специалистов разных профессий; оцениваются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состояние здоровья, физического развития, уровень функциональных и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резервных возможностей; по этим показателям вносятся коррективы в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индивидуальные планы подготовки; уточняются объемы и интенсивность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нагрузок сроки изменений тренировочного режима, даются рекомендации по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>профилактике, восстановительным мероприятиям, лечению, мерам повышения</w:t>
      </w:r>
      <w:r w:rsidR="002A4378">
        <w:rPr>
          <w:rFonts w:ascii="Times New Roman" w:hAnsi="Times New Roman" w:cs="Times New Roman"/>
          <w:sz w:val="28"/>
          <w:szCs w:val="28"/>
        </w:rPr>
        <w:t xml:space="preserve">  </w:t>
      </w:r>
      <w:r w:rsidRPr="00712C6F">
        <w:rPr>
          <w:rFonts w:ascii="Times New Roman" w:hAnsi="Times New Roman" w:cs="Times New Roman"/>
          <w:sz w:val="28"/>
          <w:szCs w:val="28"/>
        </w:rPr>
        <w:t>витаминной</w:t>
      </w:r>
      <w:r w:rsidR="002A4378">
        <w:rPr>
          <w:rFonts w:ascii="Times New Roman" w:hAnsi="Times New Roman" w:cs="Times New Roman"/>
          <w:sz w:val="28"/>
          <w:szCs w:val="28"/>
        </w:rPr>
        <w:t xml:space="preserve"> </w:t>
      </w:r>
      <w:r w:rsidRPr="00712C6F">
        <w:rPr>
          <w:rFonts w:ascii="Times New Roman" w:hAnsi="Times New Roman" w:cs="Times New Roman"/>
          <w:sz w:val="28"/>
          <w:szCs w:val="28"/>
        </w:rPr>
        <w:t xml:space="preserve"> обеспеченности;</w:t>
      </w:r>
    </w:p>
    <w:p w:rsidR="00712C6F" w:rsidRPr="00712C6F" w:rsidRDefault="002A437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12C6F" w:rsidRPr="00712C6F">
        <w:rPr>
          <w:rFonts w:ascii="Times New Roman" w:hAnsi="Times New Roman" w:cs="Times New Roman"/>
          <w:sz w:val="28"/>
          <w:szCs w:val="28"/>
        </w:rPr>
        <w:t>- этапное комплексное обследование, являясь основной формой,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используется для контроля за состоянием здоровья, динамикой тренированности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спортсмена и оценки эффективности системы подготовки, рекомендованной по</w:t>
      </w:r>
      <w:r w:rsidR="00C27AF8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результатам (УМО). При необходимости внесения поправок, дополнений</w:t>
      </w:r>
      <w:r w:rsidR="00C27AF8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частичных изменений, этапное обследование проводится 3-4 раза в годичном</w:t>
      </w:r>
      <w:r w:rsidR="00C27AF8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тренировочном цикле во время и после выполнения физических нагрузок для</w:t>
      </w:r>
      <w:r w:rsidR="00C27AF8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оценки общей и специальной работоспособности (возможны измерения частоты</w:t>
      </w:r>
      <w:r w:rsidR="00C27AF8"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сердечных сокращений, артериального давления, электрокардиографии и т.п.;</w:t>
      </w:r>
    </w:p>
    <w:p w:rsidR="00712C6F" w:rsidRPr="00712C6F" w:rsidRDefault="00C27AF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12C6F" w:rsidRPr="00712C6F">
        <w:rPr>
          <w:rFonts w:ascii="Times New Roman" w:hAnsi="Times New Roman" w:cs="Times New Roman"/>
          <w:sz w:val="28"/>
          <w:szCs w:val="28"/>
        </w:rPr>
        <w:t>- текущее обследование проводится в дни больших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нагрузок для получения информации о ходе тренировочного процесса,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функциональном состоянии организма спортсмена, эффективности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применяемых средств восстановления.</w:t>
      </w:r>
    </w:p>
    <w:p w:rsidR="00712C6F" w:rsidRPr="00C27AF8" w:rsidRDefault="00712C6F" w:rsidP="00C27A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7AF8">
        <w:rPr>
          <w:rFonts w:ascii="Times New Roman" w:hAnsi="Times New Roman" w:cs="Times New Roman"/>
          <w:b/>
          <w:sz w:val="28"/>
          <w:szCs w:val="28"/>
        </w:rPr>
        <w:t>Биохимический контроль.</w:t>
      </w:r>
    </w:p>
    <w:p w:rsidR="00712C6F" w:rsidRPr="00712C6F" w:rsidRDefault="00C27AF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При адаптации организма к физическим нагрузкам, перетренировке,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также при патологических состояниях в организме изменяется обмен веществ,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что приводит к появлению в различных тканях и биологических жидкостях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отдельных метаболитов (продуктов обмена веществ), которые отражают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функциональные изменения и могут служить биохимическими маркерами либо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показателями их характеристики. Поэтому в спорте наряду с медицинским,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педагогическим, психологическим и физиологическим контролем используется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биохимический контроль за функциональным состоянием спортсмена.</w:t>
      </w:r>
    </w:p>
    <w:p w:rsidR="00712C6F" w:rsidRDefault="00C27AF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В практике спорта высших достижений обычно проводятся комплексные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научные обследования спортсменов, дающие полную и объективнуюинформацию о функциональном состоянии отдельных систем и всего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 xml:space="preserve"> организма,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 его готовности выполнять физические нагрузки. Такой контроль на уровне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сборных команд страны осуществляют комплексные научные группы (КНГ),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состав которых входит несколько специалистов: биохимик, физиолог, психолог,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врач, тренер.</w:t>
      </w:r>
    </w:p>
    <w:p w:rsidR="00C27AF8" w:rsidRPr="00712C6F" w:rsidRDefault="00C27AF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12C6F" w:rsidRPr="00C27AF8" w:rsidRDefault="00712C6F" w:rsidP="00C27A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7AF8">
        <w:rPr>
          <w:rFonts w:ascii="Times New Roman" w:hAnsi="Times New Roman" w:cs="Times New Roman"/>
          <w:b/>
          <w:sz w:val="28"/>
          <w:szCs w:val="28"/>
        </w:rPr>
        <w:t>4.5. Контроль уровня физической подготовленности на тренировочном</w:t>
      </w:r>
    </w:p>
    <w:p w:rsidR="00712C6F" w:rsidRPr="00C27AF8" w:rsidRDefault="00712C6F" w:rsidP="00C27A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7AF8">
        <w:rPr>
          <w:rFonts w:ascii="Times New Roman" w:hAnsi="Times New Roman" w:cs="Times New Roman"/>
          <w:b/>
          <w:sz w:val="28"/>
          <w:szCs w:val="28"/>
        </w:rPr>
        <w:t>этапе в виде спорта «бадминтон»</w:t>
      </w:r>
    </w:p>
    <w:p w:rsidR="00712C6F" w:rsidRDefault="00C27AF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12C6F" w:rsidRPr="00712C6F">
        <w:rPr>
          <w:rFonts w:ascii="Times New Roman" w:hAnsi="Times New Roman" w:cs="Times New Roman"/>
          <w:sz w:val="28"/>
          <w:szCs w:val="28"/>
        </w:rPr>
        <w:t>Для оценки уровня подготовленности юных бадминтонистов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тренировочном этапе подготовки в виде спорта «бадминтон» для оценки общей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физической подготовленности рекомендуется использовать нормативы (тесты)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Всероссийского физкультурно-спортивного комплекса «Готов к труду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обороне». Для положительной оценки подготовленности бадминтонистам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достаточно выполнить предложенные нормативы в соответствии с бронзовым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знаком. Подробное описание правил проведения испытаний (тестов)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найти на сайте Всероссийского физкультурно-спортивного комплекса «Готов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труду и обороне» (www.gto.ru). Так же используются тесты комплексы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контрольных упражнений для оценки общей физической, специальной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физической подготовки в соответствии со Федеральным стандартом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подготовки по виду спорта «бадминтон» утвержденного приказом Министерства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C6F" w:rsidRPr="00712C6F">
        <w:rPr>
          <w:rFonts w:ascii="Times New Roman" w:hAnsi="Times New Roman" w:cs="Times New Roman"/>
          <w:sz w:val="28"/>
          <w:szCs w:val="28"/>
        </w:rPr>
        <w:t>спорта России № 37 от 19 января 2018 г. (табл. 15).</w:t>
      </w:r>
    </w:p>
    <w:p w:rsidR="00C27AF8" w:rsidRPr="00712C6F" w:rsidRDefault="00C27AF8" w:rsidP="00712C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Default="00930D8F" w:rsidP="00C27AF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30D8F" w:rsidRDefault="00930D8F" w:rsidP="00C27AF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712C6F" w:rsidRPr="00712C6F" w:rsidRDefault="00712C6F" w:rsidP="00C27AF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712C6F">
        <w:rPr>
          <w:rFonts w:ascii="Times New Roman" w:hAnsi="Times New Roman" w:cs="Times New Roman"/>
          <w:sz w:val="28"/>
          <w:szCs w:val="28"/>
        </w:rPr>
        <w:t>Таблица 15</w:t>
      </w:r>
    </w:p>
    <w:p w:rsidR="00EE4041" w:rsidRDefault="00712C6F" w:rsidP="00C27AF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27AF8">
        <w:rPr>
          <w:rFonts w:ascii="Times New Roman" w:hAnsi="Times New Roman" w:cs="Times New Roman"/>
          <w:b/>
          <w:sz w:val="28"/>
          <w:szCs w:val="28"/>
        </w:rPr>
        <w:t>Нормативы общей физической, специальной физической подготовки, иные</w:t>
      </w:r>
      <w:r w:rsidR="00C27AF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C27AF8">
        <w:rPr>
          <w:rFonts w:ascii="Times New Roman" w:hAnsi="Times New Roman" w:cs="Times New Roman"/>
          <w:b/>
          <w:sz w:val="28"/>
          <w:szCs w:val="28"/>
        </w:rPr>
        <w:t>спортивные норма</w:t>
      </w:r>
      <w:r w:rsidR="00C27AF8">
        <w:rPr>
          <w:rFonts w:ascii="Times New Roman" w:hAnsi="Times New Roman" w:cs="Times New Roman"/>
          <w:b/>
          <w:sz w:val="28"/>
          <w:szCs w:val="28"/>
        </w:rPr>
        <w:t xml:space="preserve">тивы для зачисления в группы  </w:t>
      </w:r>
      <w:r w:rsidRPr="00C27AF8">
        <w:rPr>
          <w:rFonts w:ascii="Times New Roman" w:hAnsi="Times New Roman" w:cs="Times New Roman"/>
          <w:b/>
          <w:sz w:val="28"/>
          <w:szCs w:val="28"/>
        </w:rPr>
        <w:t>тренировочном этапе</w:t>
      </w:r>
      <w:r w:rsidR="00C27AF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C27AF8">
        <w:rPr>
          <w:rFonts w:ascii="Times New Roman" w:hAnsi="Times New Roman" w:cs="Times New Roman"/>
          <w:b/>
          <w:sz w:val="28"/>
          <w:szCs w:val="28"/>
        </w:rPr>
        <w:t>(этапе</w:t>
      </w:r>
      <w:r w:rsidR="00C27A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7AF8">
        <w:rPr>
          <w:rFonts w:ascii="Times New Roman" w:hAnsi="Times New Roman" w:cs="Times New Roman"/>
          <w:b/>
          <w:sz w:val="28"/>
          <w:szCs w:val="28"/>
        </w:rPr>
        <w:t xml:space="preserve"> спортивной</w:t>
      </w:r>
      <w:r w:rsidR="00C27A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7AF8">
        <w:rPr>
          <w:rFonts w:ascii="Times New Roman" w:hAnsi="Times New Roman" w:cs="Times New Roman"/>
          <w:b/>
          <w:sz w:val="28"/>
          <w:szCs w:val="28"/>
        </w:rPr>
        <w:t xml:space="preserve"> специализации)</w:t>
      </w:r>
    </w:p>
    <w:p w:rsidR="00C27AF8" w:rsidRDefault="00C27AF8" w:rsidP="00C27AF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518"/>
        <w:gridCol w:w="3544"/>
        <w:gridCol w:w="3510"/>
      </w:tblGrid>
      <w:tr w:rsidR="00C27AF8" w:rsidRPr="00C27AF8" w:rsidTr="00930D8F">
        <w:tc>
          <w:tcPr>
            <w:tcW w:w="2518" w:type="dxa"/>
            <w:vMerge w:val="restart"/>
          </w:tcPr>
          <w:p w:rsidR="00C27AF8" w:rsidRPr="00C27AF8" w:rsidRDefault="00C27AF8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27AF8">
              <w:rPr>
                <w:rFonts w:ascii="Times New Roman" w:hAnsi="Times New Roman" w:cs="Times New Roman"/>
                <w:sz w:val="26"/>
                <w:szCs w:val="26"/>
              </w:rPr>
              <w:t xml:space="preserve">          </w:t>
            </w:r>
          </w:p>
          <w:p w:rsidR="00C27AF8" w:rsidRPr="00C27AF8" w:rsidRDefault="00C27AF8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27AF8">
              <w:rPr>
                <w:rFonts w:ascii="Times New Roman" w:hAnsi="Times New Roman" w:cs="Times New Roman"/>
                <w:sz w:val="26"/>
                <w:szCs w:val="26"/>
              </w:rPr>
              <w:t xml:space="preserve">    Развиваемые</w:t>
            </w:r>
          </w:p>
        </w:tc>
        <w:tc>
          <w:tcPr>
            <w:tcW w:w="7054" w:type="dxa"/>
            <w:gridSpan w:val="2"/>
          </w:tcPr>
          <w:p w:rsidR="00C27AF8" w:rsidRPr="00C27AF8" w:rsidRDefault="00C27AF8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27AF8">
              <w:rPr>
                <w:rFonts w:ascii="Times New Roman" w:hAnsi="Times New Roman" w:cs="Times New Roman"/>
                <w:sz w:val="26"/>
                <w:szCs w:val="26"/>
              </w:rPr>
              <w:t xml:space="preserve">  Контрольные  упражнения  (тесты)</w:t>
            </w:r>
          </w:p>
        </w:tc>
      </w:tr>
      <w:tr w:rsidR="00C27AF8" w:rsidRPr="00C27AF8" w:rsidTr="00930D8F">
        <w:tc>
          <w:tcPr>
            <w:tcW w:w="2518" w:type="dxa"/>
            <w:vMerge/>
          </w:tcPr>
          <w:p w:rsidR="00C27AF8" w:rsidRPr="00C27AF8" w:rsidRDefault="00C27AF8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44" w:type="dxa"/>
          </w:tcPr>
          <w:p w:rsidR="00C27AF8" w:rsidRPr="00C27AF8" w:rsidRDefault="00C27AF8" w:rsidP="00C27AF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27AF8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3510" w:type="dxa"/>
          </w:tcPr>
          <w:p w:rsidR="00C27AF8" w:rsidRPr="00C27AF8" w:rsidRDefault="00C27AF8" w:rsidP="00C27AF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27AF8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</w:tr>
      <w:tr w:rsidR="00C27AF8" w:rsidRPr="00C27AF8" w:rsidTr="00065847">
        <w:tc>
          <w:tcPr>
            <w:tcW w:w="9572" w:type="dxa"/>
            <w:gridSpan w:val="3"/>
          </w:tcPr>
          <w:p w:rsidR="00C27AF8" w:rsidRPr="00C27AF8" w:rsidRDefault="00C27AF8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27AF8">
              <w:rPr>
                <w:rFonts w:ascii="Times New Roman" w:hAnsi="Times New Roman" w:cs="Times New Roman"/>
                <w:sz w:val="26"/>
                <w:szCs w:val="26"/>
              </w:rPr>
              <w:t xml:space="preserve">         Нормативы общей физической, специальной физической подготовки</w:t>
            </w:r>
          </w:p>
        </w:tc>
      </w:tr>
      <w:tr w:rsidR="00C27AF8" w:rsidRPr="00CB4607" w:rsidTr="00930D8F">
        <w:tc>
          <w:tcPr>
            <w:tcW w:w="2518" w:type="dxa"/>
          </w:tcPr>
          <w:p w:rsidR="00C27AF8" w:rsidRPr="00CB4607" w:rsidRDefault="00C27AF8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Скоростные</w:t>
            </w:r>
          </w:p>
        </w:tc>
        <w:tc>
          <w:tcPr>
            <w:tcW w:w="3544" w:type="dxa"/>
          </w:tcPr>
          <w:p w:rsidR="00C27AF8" w:rsidRPr="00CB4607" w:rsidRDefault="00FE7DFD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Бег на 30м (не более 6,0</w:t>
            </w:r>
            <w:r w:rsidR="00C27AF8" w:rsidRPr="00CB4607">
              <w:rPr>
                <w:rFonts w:ascii="Times New Roman" w:hAnsi="Times New Roman" w:cs="Times New Roman"/>
                <w:sz w:val="26"/>
                <w:szCs w:val="26"/>
              </w:rPr>
              <w:t xml:space="preserve"> с)</w:t>
            </w:r>
          </w:p>
        </w:tc>
        <w:tc>
          <w:tcPr>
            <w:tcW w:w="3510" w:type="dxa"/>
          </w:tcPr>
          <w:p w:rsidR="00C27AF8" w:rsidRPr="00CB4607" w:rsidRDefault="00FE7DFD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Бег на 30м (не более 6,2</w:t>
            </w:r>
            <w:r w:rsidR="00C27AF8" w:rsidRPr="00CB4607">
              <w:rPr>
                <w:rFonts w:ascii="Times New Roman" w:hAnsi="Times New Roman" w:cs="Times New Roman"/>
                <w:sz w:val="26"/>
                <w:szCs w:val="26"/>
              </w:rPr>
              <w:t xml:space="preserve"> с)</w:t>
            </w:r>
          </w:p>
        </w:tc>
      </w:tr>
      <w:tr w:rsidR="00CB4607" w:rsidRPr="00CB4607" w:rsidTr="00930D8F">
        <w:tc>
          <w:tcPr>
            <w:tcW w:w="2518" w:type="dxa"/>
            <w:vMerge w:val="restart"/>
          </w:tcPr>
          <w:p w:rsidR="00CB4607" w:rsidRPr="00CB4607" w:rsidRDefault="00CB4607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Координация</w:t>
            </w:r>
          </w:p>
        </w:tc>
        <w:tc>
          <w:tcPr>
            <w:tcW w:w="3544" w:type="dxa"/>
          </w:tcPr>
          <w:p w:rsidR="00CB4607" w:rsidRPr="00CB4607" w:rsidRDefault="00CB4607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Прыжок  через скакалку (за 45 с) не менее 75 раз</w:t>
            </w:r>
          </w:p>
        </w:tc>
        <w:tc>
          <w:tcPr>
            <w:tcW w:w="3510" w:type="dxa"/>
          </w:tcPr>
          <w:p w:rsidR="00CB4607" w:rsidRPr="00CB4607" w:rsidRDefault="00CB4607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Прыжок  через скакалку (за 45 с) не менее 65 раз</w:t>
            </w:r>
          </w:p>
        </w:tc>
      </w:tr>
      <w:tr w:rsidR="00CB4607" w:rsidRPr="00CB4607" w:rsidTr="00930D8F">
        <w:tc>
          <w:tcPr>
            <w:tcW w:w="2518" w:type="dxa"/>
            <w:vMerge/>
          </w:tcPr>
          <w:p w:rsidR="00CB4607" w:rsidRPr="00CB4607" w:rsidRDefault="00CB4607" w:rsidP="00C27AF8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3544" w:type="dxa"/>
          </w:tcPr>
          <w:p w:rsidR="00CB4607" w:rsidRPr="00CB4607" w:rsidRDefault="00CB4607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Челночный бег 6х5 м (не более 15,6 с)</w:t>
            </w:r>
          </w:p>
        </w:tc>
        <w:tc>
          <w:tcPr>
            <w:tcW w:w="3510" w:type="dxa"/>
          </w:tcPr>
          <w:p w:rsidR="00CB4607" w:rsidRPr="00CB4607" w:rsidRDefault="00CB4607" w:rsidP="000658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Челночный бег 6х5 м (не более 15,8 с)</w:t>
            </w:r>
          </w:p>
        </w:tc>
      </w:tr>
      <w:tr w:rsidR="00CB4607" w:rsidRPr="00CB4607" w:rsidTr="00930D8F">
        <w:tc>
          <w:tcPr>
            <w:tcW w:w="2518" w:type="dxa"/>
            <w:vMerge/>
          </w:tcPr>
          <w:p w:rsidR="00CB4607" w:rsidRPr="00CB4607" w:rsidRDefault="00CB4607" w:rsidP="00C27AF8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3544" w:type="dxa"/>
          </w:tcPr>
          <w:p w:rsidR="00CB4607" w:rsidRPr="00CB4607" w:rsidRDefault="00CB4607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Поднимание туловища из положения  лежа на спине (за 1 мин) не менее 32</w:t>
            </w:r>
          </w:p>
        </w:tc>
        <w:tc>
          <w:tcPr>
            <w:tcW w:w="3510" w:type="dxa"/>
          </w:tcPr>
          <w:p w:rsidR="00CB4607" w:rsidRPr="00CB4607" w:rsidRDefault="00CB4607" w:rsidP="000658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Поднимание туловища из положения  лежа на спине (за 1 мин) не менее 28</w:t>
            </w:r>
          </w:p>
        </w:tc>
      </w:tr>
      <w:tr w:rsidR="00930D8F" w:rsidRPr="00CB4607" w:rsidTr="00930D8F">
        <w:trPr>
          <w:trHeight w:val="543"/>
        </w:trPr>
        <w:tc>
          <w:tcPr>
            <w:tcW w:w="2518" w:type="dxa"/>
          </w:tcPr>
          <w:p w:rsidR="00930D8F" w:rsidRPr="00CB4607" w:rsidRDefault="00930D8F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Скоростно - силовые</w:t>
            </w:r>
          </w:p>
        </w:tc>
        <w:tc>
          <w:tcPr>
            <w:tcW w:w="3544" w:type="dxa"/>
          </w:tcPr>
          <w:p w:rsidR="00930D8F" w:rsidRPr="00CB4607" w:rsidRDefault="00930D8F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(не менее 140 см)</w:t>
            </w:r>
          </w:p>
        </w:tc>
        <w:tc>
          <w:tcPr>
            <w:tcW w:w="3510" w:type="dxa"/>
          </w:tcPr>
          <w:p w:rsidR="00930D8F" w:rsidRPr="00CB4607" w:rsidRDefault="00930D8F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(не менее 130 см)</w:t>
            </w:r>
          </w:p>
        </w:tc>
      </w:tr>
      <w:tr w:rsidR="00FE7DFD" w:rsidRPr="00CB4607" w:rsidTr="00930D8F">
        <w:tc>
          <w:tcPr>
            <w:tcW w:w="2518" w:type="dxa"/>
          </w:tcPr>
          <w:p w:rsidR="00FE7DFD" w:rsidRPr="00CB4607" w:rsidRDefault="00FE7DFD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Сила</w:t>
            </w:r>
          </w:p>
        </w:tc>
        <w:tc>
          <w:tcPr>
            <w:tcW w:w="3544" w:type="dxa"/>
          </w:tcPr>
          <w:p w:rsidR="00FE7DFD" w:rsidRPr="00CB4607" w:rsidRDefault="00FE7DFD" w:rsidP="00FE7DF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Сгибание и разгибание рук в упоре лежа на пол</w:t>
            </w:r>
          </w:p>
          <w:p w:rsidR="00FE7DFD" w:rsidRPr="00CB4607" w:rsidRDefault="00FE7DFD" w:rsidP="00FE7DF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(не менее 13  раз)</w:t>
            </w:r>
          </w:p>
        </w:tc>
        <w:tc>
          <w:tcPr>
            <w:tcW w:w="3510" w:type="dxa"/>
          </w:tcPr>
          <w:p w:rsidR="00FE7DFD" w:rsidRPr="00CB4607" w:rsidRDefault="00FE7DFD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Сгибание и разгибание рук в упоре лежа на полу</w:t>
            </w:r>
          </w:p>
          <w:p w:rsidR="00FE7DFD" w:rsidRPr="00CB4607" w:rsidRDefault="00FE7DFD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(не менее 7 раз)</w:t>
            </w:r>
          </w:p>
        </w:tc>
      </w:tr>
      <w:tr w:rsidR="00CB4607" w:rsidRPr="00CB4607" w:rsidTr="00930D8F">
        <w:tc>
          <w:tcPr>
            <w:tcW w:w="2518" w:type="dxa"/>
          </w:tcPr>
          <w:p w:rsidR="00CB4607" w:rsidRPr="00CB4607" w:rsidRDefault="00CB4607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Гибкость</w:t>
            </w:r>
          </w:p>
        </w:tc>
        <w:tc>
          <w:tcPr>
            <w:tcW w:w="3544" w:type="dxa"/>
          </w:tcPr>
          <w:p w:rsidR="00CB4607" w:rsidRPr="00CB4607" w:rsidRDefault="00CB4607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Наклон вперед из положения стоя на гимнастической скамье (от  уровня  пола) не менее +4</w:t>
            </w:r>
          </w:p>
        </w:tc>
        <w:tc>
          <w:tcPr>
            <w:tcW w:w="3510" w:type="dxa"/>
          </w:tcPr>
          <w:p w:rsidR="00CB4607" w:rsidRPr="00CB4607" w:rsidRDefault="00CB4607" w:rsidP="000658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4607">
              <w:rPr>
                <w:rFonts w:ascii="Times New Roman" w:hAnsi="Times New Roman" w:cs="Times New Roman"/>
                <w:sz w:val="26"/>
                <w:szCs w:val="26"/>
              </w:rPr>
              <w:t>Наклон вперед из положения стоя на гимнастической скамье (от  уровня  пола) не менее +5</w:t>
            </w:r>
          </w:p>
        </w:tc>
      </w:tr>
      <w:tr w:rsidR="00930D8F" w:rsidRPr="00CB4607" w:rsidTr="00065847">
        <w:tc>
          <w:tcPr>
            <w:tcW w:w="9572" w:type="dxa"/>
            <w:gridSpan w:val="3"/>
          </w:tcPr>
          <w:p w:rsidR="00930D8F" w:rsidRPr="00CB4607" w:rsidRDefault="00930D8F" w:rsidP="00930D8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Уровень спортивной квалификации</w:t>
            </w:r>
          </w:p>
        </w:tc>
      </w:tr>
      <w:tr w:rsidR="00930D8F" w:rsidRPr="00CB4607" w:rsidTr="00930D8F">
        <w:tc>
          <w:tcPr>
            <w:tcW w:w="6062" w:type="dxa"/>
            <w:gridSpan w:val="2"/>
          </w:tcPr>
          <w:p w:rsidR="00930D8F" w:rsidRDefault="00930D8F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Период обучения на этапе спортивной подготовки </w:t>
            </w:r>
          </w:p>
          <w:p w:rsidR="00930D8F" w:rsidRPr="00CB4607" w:rsidRDefault="00930D8F" w:rsidP="00C27AF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(до трех лет)</w:t>
            </w:r>
          </w:p>
        </w:tc>
        <w:tc>
          <w:tcPr>
            <w:tcW w:w="3510" w:type="dxa"/>
          </w:tcPr>
          <w:p w:rsidR="00930D8F" w:rsidRDefault="00930D8F" w:rsidP="000658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Спортивные разряды – «третий юношеский спортивный разряд», «второй юношеский спортивный разряд»,</w:t>
            </w:r>
          </w:p>
          <w:p w:rsidR="00930D8F" w:rsidRPr="00CB4607" w:rsidRDefault="00930D8F" w:rsidP="000658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«первый юношеский спортивный разряд»</w:t>
            </w:r>
          </w:p>
        </w:tc>
      </w:tr>
      <w:tr w:rsidR="00930D8F" w:rsidRPr="00CB4607" w:rsidTr="00930D8F">
        <w:tc>
          <w:tcPr>
            <w:tcW w:w="6062" w:type="dxa"/>
            <w:gridSpan w:val="2"/>
          </w:tcPr>
          <w:p w:rsidR="00930D8F" w:rsidRDefault="00930D8F" w:rsidP="000658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Период обучения на этапе спортивной подготовки</w:t>
            </w:r>
          </w:p>
          <w:p w:rsidR="00930D8F" w:rsidRPr="00CB4607" w:rsidRDefault="00930D8F" w:rsidP="000658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(свыше  трех лет)</w:t>
            </w:r>
          </w:p>
        </w:tc>
        <w:tc>
          <w:tcPr>
            <w:tcW w:w="3510" w:type="dxa"/>
          </w:tcPr>
          <w:p w:rsidR="00930D8F" w:rsidRDefault="00930D8F" w:rsidP="00930D8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Спортивные разряды – «третий  спортивный разряд», «второй  спортивный разряд»,</w:t>
            </w:r>
          </w:p>
          <w:p w:rsidR="00930D8F" w:rsidRPr="00CB4607" w:rsidRDefault="00930D8F" w:rsidP="00930D8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«первый  спортивный разряд»</w:t>
            </w:r>
          </w:p>
        </w:tc>
      </w:tr>
    </w:tbl>
    <w:p w:rsidR="00EE4041" w:rsidRPr="00C516C6" w:rsidRDefault="00EE4041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30D8F">
        <w:rPr>
          <w:rFonts w:ascii="Times New Roman" w:hAnsi="Times New Roman" w:cs="Times New Roman"/>
          <w:b/>
          <w:sz w:val="28"/>
          <w:szCs w:val="28"/>
        </w:rPr>
        <w:t>Контрольные упражнения (тесты) для оценки уровня развития скоростно-силовых способностей: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30D8F">
        <w:rPr>
          <w:rFonts w:ascii="Times New Roman" w:hAnsi="Times New Roman" w:cs="Times New Roman"/>
          <w:sz w:val="28"/>
          <w:szCs w:val="28"/>
        </w:rPr>
        <w:t>1. Прыжок в длину с места. Выполняется из положения игровой стойки.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Ноги согнуты в коленном суставе до угла 90 0 -</w:t>
      </w:r>
      <w:r>
        <w:rPr>
          <w:rFonts w:ascii="Times New Roman" w:hAnsi="Times New Roman" w:cs="Times New Roman"/>
          <w:sz w:val="28"/>
          <w:szCs w:val="28"/>
        </w:rPr>
        <w:t xml:space="preserve">120 0 . Результат фиксируется в </w:t>
      </w:r>
      <w:r w:rsidRPr="00930D8F">
        <w:rPr>
          <w:rFonts w:ascii="Times New Roman" w:hAnsi="Times New Roman" w:cs="Times New Roman"/>
          <w:sz w:val="28"/>
          <w:szCs w:val="28"/>
        </w:rPr>
        <w:t>сантиметрах. Число попыток – три. Учитывается лучший результат.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30D8F">
        <w:rPr>
          <w:rFonts w:ascii="Times New Roman" w:hAnsi="Times New Roman" w:cs="Times New Roman"/>
          <w:sz w:val="28"/>
          <w:szCs w:val="28"/>
        </w:rPr>
        <w:t>2. Метание волана. Метание производится из положения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30D8F">
        <w:rPr>
          <w:rFonts w:ascii="Times New Roman" w:hAnsi="Times New Roman" w:cs="Times New Roman"/>
          <w:sz w:val="28"/>
          <w:szCs w:val="28"/>
        </w:rPr>
        <w:t>выполнения высокого удара. Волан держится пальцами за гол</w:t>
      </w:r>
      <w:r>
        <w:rPr>
          <w:rFonts w:ascii="Times New Roman" w:hAnsi="Times New Roman" w:cs="Times New Roman"/>
          <w:sz w:val="28"/>
          <w:szCs w:val="28"/>
        </w:rPr>
        <w:t xml:space="preserve">овку. Метание </w:t>
      </w:r>
      <w:r w:rsidRPr="00930D8F">
        <w:rPr>
          <w:rFonts w:ascii="Times New Roman" w:hAnsi="Times New Roman" w:cs="Times New Roman"/>
          <w:sz w:val="28"/>
          <w:szCs w:val="28"/>
        </w:rPr>
        <w:t>производится с последующим шагом</w:t>
      </w:r>
      <w:r>
        <w:rPr>
          <w:rFonts w:ascii="Times New Roman" w:hAnsi="Times New Roman" w:cs="Times New Roman"/>
          <w:sz w:val="28"/>
          <w:szCs w:val="28"/>
        </w:rPr>
        <w:t xml:space="preserve"> правой ногой вперед. Результат </w:t>
      </w:r>
      <w:r w:rsidRPr="00930D8F">
        <w:rPr>
          <w:rFonts w:ascii="Times New Roman" w:hAnsi="Times New Roman" w:cs="Times New Roman"/>
          <w:sz w:val="28"/>
          <w:szCs w:val="28"/>
        </w:rPr>
        <w:t>фиксируется в сантиметрах. 3 попытки. Учитывается лучший результат.</w:t>
      </w:r>
    </w:p>
    <w:p w:rsid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930D8F" w:rsidRDefault="00930D8F" w:rsidP="00930D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0D8F">
        <w:rPr>
          <w:rFonts w:ascii="Times New Roman" w:hAnsi="Times New Roman" w:cs="Times New Roman"/>
          <w:b/>
          <w:sz w:val="28"/>
          <w:szCs w:val="28"/>
        </w:rPr>
        <w:t>Контрольное упражнение (тест) для оценки уровня развития специальной быстроты:</w:t>
      </w:r>
    </w:p>
    <w:p w:rsid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30D8F">
        <w:rPr>
          <w:rFonts w:ascii="Times New Roman" w:hAnsi="Times New Roman" w:cs="Times New Roman"/>
          <w:sz w:val="28"/>
          <w:szCs w:val="28"/>
        </w:rPr>
        <w:t>Челночный бег 6х5 м. Для выполн</w:t>
      </w:r>
      <w:r>
        <w:rPr>
          <w:rFonts w:ascii="Times New Roman" w:hAnsi="Times New Roman" w:cs="Times New Roman"/>
          <w:sz w:val="28"/>
          <w:szCs w:val="28"/>
        </w:rPr>
        <w:t xml:space="preserve">ения теста можно использовать </w:t>
      </w:r>
      <w:r w:rsidRPr="00930D8F">
        <w:rPr>
          <w:rFonts w:ascii="Times New Roman" w:hAnsi="Times New Roman" w:cs="Times New Roman"/>
          <w:sz w:val="28"/>
          <w:szCs w:val="28"/>
        </w:rPr>
        <w:t>одиночную площадку для бадминтона. Исп</w:t>
      </w:r>
      <w:r>
        <w:rPr>
          <w:rFonts w:ascii="Times New Roman" w:hAnsi="Times New Roman" w:cs="Times New Roman"/>
          <w:sz w:val="28"/>
          <w:szCs w:val="28"/>
        </w:rPr>
        <w:t xml:space="preserve">ытуемый становится двумя ногами </w:t>
      </w:r>
      <w:r w:rsidRPr="00930D8F">
        <w:rPr>
          <w:rFonts w:ascii="Times New Roman" w:hAnsi="Times New Roman" w:cs="Times New Roman"/>
          <w:sz w:val="28"/>
          <w:szCs w:val="28"/>
        </w:rPr>
        <w:t>вблизи боковой линии. По сигналу бежит до</w:t>
      </w:r>
      <w:r>
        <w:rPr>
          <w:rFonts w:ascii="Times New Roman" w:hAnsi="Times New Roman" w:cs="Times New Roman"/>
          <w:sz w:val="28"/>
          <w:szCs w:val="28"/>
        </w:rPr>
        <w:t xml:space="preserve"> противоположной боковой линии, </w:t>
      </w:r>
      <w:r w:rsidRPr="00930D8F">
        <w:rPr>
          <w:rFonts w:ascii="Times New Roman" w:hAnsi="Times New Roman" w:cs="Times New Roman"/>
          <w:sz w:val="28"/>
          <w:szCs w:val="28"/>
        </w:rPr>
        <w:t xml:space="preserve">касается ногой ее и разворачиваясь бежит в противоположную сторону.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30D8F">
        <w:rPr>
          <w:rFonts w:ascii="Times New Roman" w:hAnsi="Times New Roman" w:cs="Times New Roman"/>
          <w:sz w:val="28"/>
          <w:szCs w:val="28"/>
        </w:rPr>
        <w:t>И так 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30D8F">
        <w:rPr>
          <w:rFonts w:ascii="Times New Roman" w:hAnsi="Times New Roman" w:cs="Times New Roman"/>
          <w:sz w:val="28"/>
          <w:szCs w:val="28"/>
        </w:rPr>
        <w:t>раз. Время фиксируется в секундах. 2 попытки. Учитывается лучший результат.</w:t>
      </w:r>
    </w:p>
    <w:p w:rsidR="009647E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Контрольные упражнения (тесты) для оценки уровня развития</w:t>
      </w: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специальной выносливости:</w:t>
      </w:r>
    </w:p>
    <w:p w:rsidR="00930D8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Перемещения вперед-назад в режиме в режиме 10 сек, через 10 сек отдыха.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10 серий. Испытуемый располагается боком в ЗЗ, левая нога на задней линии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 xml:space="preserve">подачи парной разметки. По сигналу </w:t>
      </w:r>
      <w:r w:rsidR="009647EF">
        <w:rPr>
          <w:rFonts w:ascii="Times New Roman" w:hAnsi="Times New Roman" w:cs="Times New Roman"/>
          <w:sz w:val="28"/>
          <w:szCs w:val="28"/>
        </w:rPr>
        <w:t xml:space="preserve">выполняется прыжок с двух ног с </w:t>
      </w:r>
      <w:r w:rsidRPr="00930D8F">
        <w:rPr>
          <w:rFonts w:ascii="Times New Roman" w:hAnsi="Times New Roman" w:cs="Times New Roman"/>
          <w:sz w:val="28"/>
          <w:szCs w:val="28"/>
        </w:rPr>
        <w:t>имитацией удара сверху – передвижение с максимальной скоростью вперед,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касание ракеткой сетки, движение назад и в ЗЗ</w:t>
      </w:r>
      <w:r w:rsidR="009647EF">
        <w:rPr>
          <w:rFonts w:ascii="Times New Roman" w:hAnsi="Times New Roman" w:cs="Times New Roman"/>
          <w:sz w:val="28"/>
          <w:szCs w:val="28"/>
        </w:rPr>
        <w:t xml:space="preserve"> снова прыжок с имитацией удара </w:t>
      </w:r>
      <w:r w:rsidRPr="00930D8F">
        <w:rPr>
          <w:rFonts w:ascii="Times New Roman" w:hAnsi="Times New Roman" w:cs="Times New Roman"/>
          <w:sz w:val="28"/>
          <w:szCs w:val="28"/>
        </w:rPr>
        <w:t>сверху и т.д. Через 10 сек, по сигналу, испытуем</w:t>
      </w:r>
      <w:r w:rsidR="009647EF">
        <w:rPr>
          <w:rFonts w:ascii="Times New Roman" w:hAnsi="Times New Roman" w:cs="Times New Roman"/>
          <w:sz w:val="28"/>
          <w:szCs w:val="28"/>
        </w:rPr>
        <w:t xml:space="preserve">ый сразу останавливается. После </w:t>
      </w:r>
      <w:r w:rsidRPr="00930D8F">
        <w:rPr>
          <w:rFonts w:ascii="Times New Roman" w:hAnsi="Times New Roman" w:cs="Times New Roman"/>
          <w:sz w:val="28"/>
          <w:szCs w:val="28"/>
        </w:rPr>
        <w:t>10 сек отдыха, по сигналу, продолжение упражнения с места остановки. 10 серий.</w:t>
      </w:r>
    </w:p>
    <w:p w:rsid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Подсчет количества полных перемещений с задней линии к сетке или наоборот.</w:t>
      </w:r>
    </w:p>
    <w:p w:rsidR="009647E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Контрольные упражнения (тесты) для оценки уровня развития</w:t>
      </w: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координационных способностей:</w:t>
      </w:r>
    </w:p>
    <w:p w:rsid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30D8F" w:rsidRPr="00930D8F">
        <w:rPr>
          <w:rFonts w:ascii="Times New Roman" w:hAnsi="Times New Roman" w:cs="Times New Roman"/>
          <w:sz w:val="28"/>
          <w:szCs w:val="28"/>
        </w:rPr>
        <w:t>Бросок теннисного мяча одной рукой в цель в прыжке с места техникой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удара сверху в прыжке. На стене изображена ми</w:t>
      </w:r>
      <w:r>
        <w:rPr>
          <w:rFonts w:ascii="Times New Roman" w:hAnsi="Times New Roman" w:cs="Times New Roman"/>
          <w:sz w:val="28"/>
          <w:szCs w:val="28"/>
        </w:rPr>
        <w:t xml:space="preserve">шень (круг диаметром 50 </w:t>
      </w:r>
      <w:r w:rsidR="00930D8F" w:rsidRPr="00930D8F">
        <w:rPr>
          <w:rFonts w:ascii="Times New Roman" w:hAnsi="Times New Roman" w:cs="Times New Roman"/>
          <w:sz w:val="28"/>
          <w:szCs w:val="28"/>
        </w:rPr>
        <w:t>см).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Необходимо выполнить прыжок вверх с места техникой удара сверху. Находясь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в фазе полета, бросить теннисный мя</w:t>
      </w:r>
      <w:r>
        <w:rPr>
          <w:rFonts w:ascii="Times New Roman" w:hAnsi="Times New Roman" w:cs="Times New Roman"/>
          <w:sz w:val="28"/>
          <w:szCs w:val="28"/>
        </w:rPr>
        <w:t xml:space="preserve">ч одной рукой в мишень. Далее – </w:t>
      </w:r>
      <w:r w:rsidR="00930D8F" w:rsidRPr="00930D8F">
        <w:rPr>
          <w:rFonts w:ascii="Times New Roman" w:hAnsi="Times New Roman" w:cs="Times New Roman"/>
          <w:sz w:val="28"/>
          <w:szCs w:val="28"/>
        </w:rPr>
        <w:t>приземление на две согнутые ноги. Выполнить 5</w:t>
      </w:r>
      <w:r>
        <w:rPr>
          <w:rFonts w:ascii="Times New Roman" w:hAnsi="Times New Roman" w:cs="Times New Roman"/>
          <w:sz w:val="28"/>
          <w:szCs w:val="28"/>
        </w:rPr>
        <w:t xml:space="preserve"> бросков. Результат оценивается </w:t>
      </w:r>
      <w:r w:rsidR="00930D8F" w:rsidRPr="00930D8F">
        <w:rPr>
          <w:rFonts w:ascii="Times New Roman" w:hAnsi="Times New Roman" w:cs="Times New Roman"/>
          <w:sz w:val="28"/>
          <w:szCs w:val="28"/>
        </w:rPr>
        <w:t>в количестве попаданий в мишень.</w:t>
      </w:r>
    </w:p>
    <w:p w:rsidR="009647E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4.6. Контроль уровня технической подготовленности на тренировочном</w:t>
      </w: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этапе в виде спорта «бадминтон»</w:t>
      </w:r>
    </w:p>
    <w:p w:rsidR="00930D8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Для контроля за уровнем технической подготовленности при переводе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одного года на тренировочном этапе на другой можно использова</w:t>
      </w:r>
      <w:r>
        <w:rPr>
          <w:rFonts w:ascii="Times New Roman" w:hAnsi="Times New Roman" w:cs="Times New Roman"/>
          <w:sz w:val="28"/>
          <w:szCs w:val="28"/>
        </w:rPr>
        <w:t xml:space="preserve">ть следующие  </w:t>
      </w:r>
      <w:r w:rsidR="00930D8F" w:rsidRPr="00930D8F">
        <w:rPr>
          <w:rFonts w:ascii="Times New Roman" w:hAnsi="Times New Roman" w:cs="Times New Roman"/>
          <w:sz w:val="28"/>
          <w:szCs w:val="28"/>
        </w:rPr>
        <w:t>тесты.</w:t>
      </w:r>
    </w:p>
    <w:p w:rsidR="00930D8F" w:rsidRPr="009647EF" w:rsidRDefault="00930D8F" w:rsidP="00930D8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После первого года обучения: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смэш из ЗЗ по линии из ПЗУ;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смэш из ЗЗ по линии из ЛЗУ;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перевод на сетке по диагонали справа открытой стороной ракетки;</w:t>
      </w:r>
    </w:p>
    <w:p w:rsidR="00930D8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30D8F" w:rsidRPr="00930D8F">
        <w:rPr>
          <w:rFonts w:ascii="Times New Roman" w:hAnsi="Times New Roman" w:cs="Times New Roman"/>
          <w:sz w:val="28"/>
          <w:szCs w:val="28"/>
        </w:rPr>
        <w:t xml:space="preserve"> перевод на сетке по диагонали справа закрытой стороной ракетки.</w:t>
      </w:r>
    </w:p>
    <w:p w:rsidR="00930D8F" w:rsidRPr="009647EF" w:rsidRDefault="00930D8F" w:rsidP="00930D8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После второго года обучения: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«срезка» из ПЗУ по диагонали;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«срезка» из ЛЗУ по диагонали открытой стороной ракетки;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добивание в ПЗ из ППУ открытой стороной ракетки;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добивание в ПЗ из ЛПУ закрытой стороной ракетки.</w:t>
      </w:r>
    </w:p>
    <w:p w:rsidR="00930D8F" w:rsidRPr="009647EF" w:rsidRDefault="00930D8F" w:rsidP="00930D8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После третьего года обучения: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блокирующий удар справа по линии в прыжке в СЗ;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блокирующий удар слева по линии в прыжке в СЗ;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имитация передвижения парная.</w:t>
      </w:r>
    </w:p>
    <w:p w:rsidR="00930D8F" w:rsidRPr="009647EF" w:rsidRDefault="00930D8F" w:rsidP="00930D8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После четвертого года обучения: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парная подача закрытой стороной ракетки в заднюю часть парной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площадки;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прием короткой подачи с СЗ;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прием короткой подачи в ЗЗ;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прием короткой подачи в ПЗ.</w:t>
      </w:r>
    </w:p>
    <w:p w:rsidR="00930D8F" w:rsidRPr="009647EF" w:rsidRDefault="00930D8F" w:rsidP="00930D8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После пятого года обучения: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перевод по диагонали на сетке в ПЗ справа – волан вблизи уровня пола;</w:t>
      </w:r>
    </w:p>
    <w:p w:rsid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перевод по диагонали на сетке в ПЗ слева – волан вблизи уровня пола.</w:t>
      </w:r>
    </w:p>
    <w:p w:rsidR="009647E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«Смэш из ЗЗ по линии из ПЗУ»</w:t>
      </w:r>
      <w:r w:rsidR="009647EF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9647EF" w:rsidRPr="009647EF" w:rsidRDefault="009647E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0D8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Испытуемый располагается вблизи игрового центра. На противоположной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стороне площадки мелом чертится линия пар</w:t>
      </w:r>
      <w:r w:rsidR="009647EF">
        <w:rPr>
          <w:rFonts w:ascii="Times New Roman" w:hAnsi="Times New Roman" w:cs="Times New Roman"/>
          <w:sz w:val="28"/>
          <w:szCs w:val="28"/>
        </w:rPr>
        <w:t xml:space="preserve">аллельно левой боковой линии на </w:t>
      </w:r>
      <w:r w:rsidRPr="00930D8F">
        <w:rPr>
          <w:rFonts w:ascii="Times New Roman" w:hAnsi="Times New Roman" w:cs="Times New Roman"/>
          <w:sz w:val="28"/>
          <w:szCs w:val="28"/>
        </w:rPr>
        <w:t>расстоянии 60 см от нее. Подающий бадминтонист производи</w:t>
      </w:r>
      <w:r w:rsidR="009647EF">
        <w:rPr>
          <w:rFonts w:ascii="Times New Roman" w:hAnsi="Times New Roman" w:cs="Times New Roman"/>
          <w:sz w:val="28"/>
          <w:szCs w:val="28"/>
        </w:rPr>
        <w:t xml:space="preserve">т высокую подачу </w:t>
      </w:r>
      <w:r w:rsidRPr="00930D8F">
        <w:rPr>
          <w:rFonts w:ascii="Times New Roman" w:hAnsi="Times New Roman" w:cs="Times New Roman"/>
          <w:sz w:val="28"/>
          <w:szCs w:val="28"/>
        </w:rPr>
        <w:t>в ПЗУ испытуемого. Он производит движение,</w:t>
      </w:r>
      <w:r w:rsidR="009647EF">
        <w:rPr>
          <w:rFonts w:ascii="Times New Roman" w:hAnsi="Times New Roman" w:cs="Times New Roman"/>
          <w:sz w:val="28"/>
          <w:szCs w:val="28"/>
        </w:rPr>
        <w:t xml:space="preserve"> и в прыжке бьет смэш по линии, </w:t>
      </w:r>
      <w:r w:rsidRPr="00930D8F">
        <w:rPr>
          <w:rFonts w:ascii="Times New Roman" w:hAnsi="Times New Roman" w:cs="Times New Roman"/>
          <w:sz w:val="28"/>
          <w:szCs w:val="28"/>
        </w:rPr>
        <w:t>стараясь попасть в коридор между боковой линией и начерченной – 10 попыток.</w:t>
      </w:r>
    </w:p>
    <w:p w:rsid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Зачет – 5 и более попаданий.</w:t>
      </w:r>
    </w:p>
    <w:p w:rsidR="009647E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«Смэш из ЗЗ по линии из ЛЗУ»</w:t>
      </w:r>
    </w:p>
    <w:p w:rsid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Выполняется аналогично пре</w:t>
      </w:r>
      <w:r w:rsidR="009647EF">
        <w:rPr>
          <w:rFonts w:ascii="Times New Roman" w:hAnsi="Times New Roman" w:cs="Times New Roman"/>
          <w:sz w:val="28"/>
          <w:szCs w:val="28"/>
        </w:rPr>
        <w:t xml:space="preserve">дыдущему тесту, но в зеркальном </w:t>
      </w:r>
      <w:r w:rsidRPr="00930D8F">
        <w:rPr>
          <w:rFonts w:ascii="Times New Roman" w:hAnsi="Times New Roman" w:cs="Times New Roman"/>
          <w:sz w:val="28"/>
          <w:szCs w:val="28"/>
        </w:rPr>
        <w:t>отображении.</w:t>
      </w:r>
    </w:p>
    <w:p w:rsidR="009647E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«Перевод на сетке по диагонали справа открытой стороной ракетки»</w:t>
      </w:r>
    </w:p>
    <w:p w:rsid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Испытуемый располагается в СЗ вблизи ППУ. Левая нога впереди.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Партнер располагается вблизи ППУ, но с др</w:t>
      </w:r>
      <w:r>
        <w:rPr>
          <w:rFonts w:ascii="Times New Roman" w:hAnsi="Times New Roman" w:cs="Times New Roman"/>
          <w:sz w:val="28"/>
          <w:szCs w:val="28"/>
        </w:rPr>
        <w:t xml:space="preserve">угой стороны площадки и бросает </w:t>
      </w:r>
      <w:r w:rsidR="00930D8F" w:rsidRPr="00930D8F">
        <w:rPr>
          <w:rFonts w:ascii="Times New Roman" w:hAnsi="Times New Roman" w:cs="Times New Roman"/>
          <w:sz w:val="28"/>
          <w:szCs w:val="28"/>
        </w:rPr>
        <w:t>рукой волан через сетку. После броска исп</w:t>
      </w:r>
      <w:r>
        <w:rPr>
          <w:rFonts w:ascii="Times New Roman" w:hAnsi="Times New Roman" w:cs="Times New Roman"/>
          <w:sz w:val="28"/>
          <w:szCs w:val="28"/>
        </w:rPr>
        <w:t xml:space="preserve">ытуемый делает шаг правой ногой  </w:t>
      </w:r>
      <w:r w:rsidR="00930D8F" w:rsidRPr="00930D8F">
        <w:rPr>
          <w:rFonts w:ascii="Times New Roman" w:hAnsi="Times New Roman" w:cs="Times New Roman"/>
          <w:sz w:val="28"/>
          <w:szCs w:val="28"/>
        </w:rPr>
        <w:t>вперед и выполняет перевод по диаго</w:t>
      </w:r>
      <w:r>
        <w:rPr>
          <w:rFonts w:ascii="Times New Roman" w:hAnsi="Times New Roman" w:cs="Times New Roman"/>
          <w:sz w:val="28"/>
          <w:szCs w:val="28"/>
        </w:rPr>
        <w:t xml:space="preserve">нали открытой стороной ракетки. </w:t>
      </w:r>
      <w:r w:rsidR="00930D8F" w:rsidRPr="00930D8F">
        <w:rPr>
          <w:rFonts w:ascii="Times New Roman" w:hAnsi="Times New Roman" w:cs="Times New Roman"/>
          <w:sz w:val="28"/>
          <w:szCs w:val="28"/>
        </w:rPr>
        <w:t>Оценивается правильность выполнения дейст</w:t>
      </w:r>
      <w:r>
        <w:rPr>
          <w:rFonts w:ascii="Times New Roman" w:hAnsi="Times New Roman" w:cs="Times New Roman"/>
          <w:sz w:val="28"/>
          <w:szCs w:val="28"/>
        </w:rPr>
        <w:t xml:space="preserve">вия и приземления волана вблизи </w:t>
      </w:r>
      <w:r w:rsidR="00930D8F" w:rsidRPr="00930D8F">
        <w:rPr>
          <w:rFonts w:ascii="Times New Roman" w:hAnsi="Times New Roman" w:cs="Times New Roman"/>
          <w:sz w:val="28"/>
          <w:szCs w:val="28"/>
        </w:rPr>
        <w:t>боковой линии противоположной стороны пло</w:t>
      </w:r>
      <w:r>
        <w:rPr>
          <w:rFonts w:ascii="Times New Roman" w:hAnsi="Times New Roman" w:cs="Times New Roman"/>
          <w:sz w:val="28"/>
          <w:szCs w:val="28"/>
        </w:rPr>
        <w:t xml:space="preserve">щадки – 10 попыток. Зачет – 5 и </w:t>
      </w:r>
      <w:r w:rsidR="00930D8F" w:rsidRPr="00930D8F">
        <w:rPr>
          <w:rFonts w:ascii="Times New Roman" w:hAnsi="Times New Roman" w:cs="Times New Roman"/>
          <w:sz w:val="28"/>
          <w:szCs w:val="28"/>
        </w:rPr>
        <w:t>более правильных выполнений.</w:t>
      </w:r>
    </w:p>
    <w:p w:rsidR="009647E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«Перевод на сетке по диагонали слева закрытой стороной ракетки»</w:t>
      </w:r>
    </w:p>
    <w:p w:rsidR="009647E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Выполняется аналогично предыдущему тесту, но закрытой стороной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ракетки.</w:t>
      </w:r>
    </w:p>
    <w:p w:rsidR="00151DBE" w:rsidRPr="00930D8F" w:rsidRDefault="00151DBE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«Срезка» из ПЗУ по диагонали»</w:t>
      </w:r>
    </w:p>
    <w:p w:rsidR="00930D8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Испытуемый располагается вблизи игрового центра. На противоположной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стороне чертится мелом линия параллельно пра</w:t>
      </w:r>
      <w:r w:rsidR="009647EF">
        <w:rPr>
          <w:rFonts w:ascii="Times New Roman" w:hAnsi="Times New Roman" w:cs="Times New Roman"/>
          <w:sz w:val="28"/>
          <w:szCs w:val="28"/>
        </w:rPr>
        <w:t xml:space="preserve">вой боковой линии на расстоянии </w:t>
      </w:r>
      <w:r w:rsidRPr="00930D8F">
        <w:rPr>
          <w:rFonts w:ascii="Times New Roman" w:hAnsi="Times New Roman" w:cs="Times New Roman"/>
          <w:sz w:val="28"/>
          <w:szCs w:val="28"/>
        </w:rPr>
        <w:t>60 см от нее. Подающий выполняет высок</w:t>
      </w:r>
      <w:r w:rsidR="009647EF">
        <w:rPr>
          <w:rFonts w:ascii="Times New Roman" w:hAnsi="Times New Roman" w:cs="Times New Roman"/>
          <w:sz w:val="28"/>
          <w:szCs w:val="28"/>
        </w:rPr>
        <w:t xml:space="preserve">ую подачу в ПЗУ испытуемого. Он </w:t>
      </w:r>
      <w:r w:rsidRPr="00930D8F">
        <w:rPr>
          <w:rFonts w:ascii="Times New Roman" w:hAnsi="Times New Roman" w:cs="Times New Roman"/>
          <w:sz w:val="28"/>
          <w:szCs w:val="28"/>
        </w:rPr>
        <w:t xml:space="preserve">производит движение, и в прыжке производит </w:t>
      </w:r>
      <w:r w:rsidR="009647EF">
        <w:rPr>
          <w:rFonts w:ascii="Times New Roman" w:hAnsi="Times New Roman" w:cs="Times New Roman"/>
          <w:sz w:val="28"/>
          <w:szCs w:val="28"/>
        </w:rPr>
        <w:t xml:space="preserve">«срезку» по диагонали, стараясь </w:t>
      </w:r>
      <w:r w:rsidRPr="00930D8F">
        <w:rPr>
          <w:rFonts w:ascii="Times New Roman" w:hAnsi="Times New Roman" w:cs="Times New Roman"/>
          <w:sz w:val="28"/>
          <w:szCs w:val="28"/>
        </w:rPr>
        <w:t>попасть воланом в коридор между боковой линией и начерченной – 10 попыток.</w:t>
      </w:r>
    </w:p>
    <w:p w:rsid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Зачет – 5 и более попыток.</w:t>
      </w:r>
    </w:p>
    <w:p w:rsidR="009647E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«Срезка» из ЛЗУ по диагонали открытой стороной ракетки»</w:t>
      </w:r>
    </w:p>
    <w:p w:rsidR="00930D8F" w:rsidRPr="00930D8F" w:rsidRDefault="009647E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Выполняется аналогично предыдущему тесту, но в зеркальном</w:t>
      </w:r>
    </w:p>
    <w:p w:rsidR="009647E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отображении.</w:t>
      </w: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9647EF" w:rsidRDefault="00930D8F" w:rsidP="009647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7EF">
        <w:rPr>
          <w:rFonts w:ascii="Times New Roman" w:hAnsi="Times New Roman" w:cs="Times New Roman"/>
          <w:b/>
          <w:sz w:val="28"/>
          <w:szCs w:val="28"/>
        </w:rPr>
        <w:t>«Добивание в ПЗ из ППУ открытой стороной ракетки»</w:t>
      </w:r>
    </w:p>
    <w:p w:rsidR="00930D8F" w:rsidRP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Испытуемый располагается в СЗ вблизи ППУ. Левая нога впереди.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Партнер располагается вблизи ППУ,</w:t>
      </w:r>
      <w:r>
        <w:rPr>
          <w:rFonts w:ascii="Times New Roman" w:hAnsi="Times New Roman" w:cs="Times New Roman"/>
          <w:sz w:val="28"/>
          <w:szCs w:val="28"/>
        </w:rPr>
        <w:t xml:space="preserve"> но с другой стороны площадки и </w:t>
      </w:r>
      <w:r w:rsidR="00930D8F" w:rsidRPr="00930D8F">
        <w:rPr>
          <w:rFonts w:ascii="Times New Roman" w:hAnsi="Times New Roman" w:cs="Times New Roman"/>
          <w:sz w:val="28"/>
          <w:szCs w:val="28"/>
        </w:rPr>
        <w:t>подбрасывает рукой волан над сеткой. Испытуемый делает шаг правой ногой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вперед и выполняет добивание. Оценивается правильность выполнения удара,</w:t>
      </w:r>
      <w:r w:rsidR="00F427DC">
        <w:rPr>
          <w:rFonts w:ascii="Times New Roman" w:hAnsi="Times New Roman" w:cs="Times New Roman"/>
          <w:sz w:val="28"/>
          <w:szCs w:val="28"/>
        </w:rPr>
        <w:t xml:space="preserve"> </w:t>
      </w:r>
      <w:r w:rsidRPr="00930D8F">
        <w:rPr>
          <w:rFonts w:ascii="Times New Roman" w:hAnsi="Times New Roman" w:cs="Times New Roman"/>
          <w:sz w:val="28"/>
          <w:szCs w:val="28"/>
        </w:rPr>
        <w:t>при котором волан приземляется на стороне площадки партнера – 10 попыток.</w:t>
      </w:r>
      <w:r w:rsidR="00F427DC">
        <w:rPr>
          <w:rFonts w:ascii="Times New Roman" w:hAnsi="Times New Roman" w:cs="Times New Roman"/>
          <w:sz w:val="28"/>
          <w:szCs w:val="28"/>
        </w:rPr>
        <w:t xml:space="preserve"> </w:t>
      </w:r>
      <w:r w:rsidRPr="00930D8F">
        <w:rPr>
          <w:rFonts w:ascii="Times New Roman" w:hAnsi="Times New Roman" w:cs="Times New Roman"/>
          <w:sz w:val="28"/>
          <w:szCs w:val="28"/>
        </w:rPr>
        <w:t>Оценивается 5 и более правильных выполнений.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«Добивание в ПЗ из ЛПУ закрытой стороной ракетки»</w:t>
      </w:r>
    </w:p>
    <w:p w:rsidR="00930D8F" w:rsidRP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Выполняется аналогично предыдущему тесту, но закрытой стороной</w:t>
      </w:r>
    </w:p>
    <w:p w:rsidR="00F427DC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ракетки.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«Блокирующий удар справа по линии в прыжке в СЗ»</w:t>
      </w:r>
    </w:p>
    <w:p w:rsidR="00F427DC" w:rsidRP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30D8F" w:rsidRPr="00930D8F">
        <w:rPr>
          <w:rFonts w:ascii="Times New Roman" w:hAnsi="Times New Roman" w:cs="Times New Roman"/>
          <w:sz w:val="28"/>
          <w:szCs w:val="28"/>
        </w:rPr>
        <w:t>Испытуемый располагается в СЗ вблизи центральной линии. Подающий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находится на противоположной стороне площ</w:t>
      </w:r>
      <w:r>
        <w:rPr>
          <w:rFonts w:ascii="Times New Roman" w:hAnsi="Times New Roman" w:cs="Times New Roman"/>
          <w:sz w:val="28"/>
          <w:szCs w:val="28"/>
        </w:rPr>
        <w:t xml:space="preserve">адки и выполняет высокую подачу </w:t>
      </w:r>
      <w:r w:rsidR="00930D8F" w:rsidRPr="00930D8F">
        <w:rPr>
          <w:rFonts w:ascii="Times New Roman" w:hAnsi="Times New Roman" w:cs="Times New Roman"/>
          <w:sz w:val="28"/>
          <w:szCs w:val="28"/>
        </w:rPr>
        <w:t>в СЗ вблизи правой боковой линии. Испытуе</w:t>
      </w:r>
      <w:r>
        <w:rPr>
          <w:rFonts w:ascii="Times New Roman" w:hAnsi="Times New Roman" w:cs="Times New Roman"/>
          <w:sz w:val="28"/>
          <w:szCs w:val="28"/>
        </w:rPr>
        <w:t xml:space="preserve">мый делает движение и выполняет </w:t>
      </w:r>
      <w:r w:rsidR="00930D8F" w:rsidRPr="00930D8F">
        <w:rPr>
          <w:rFonts w:ascii="Times New Roman" w:hAnsi="Times New Roman" w:cs="Times New Roman"/>
          <w:sz w:val="28"/>
          <w:szCs w:val="28"/>
        </w:rPr>
        <w:t>блокирующий удар, пытаясь попасть волан</w:t>
      </w:r>
      <w:r>
        <w:rPr>
          <w:rFonts w:ascii="Times New Roman" w:hAnsi="Times New Roman" w:cs="Times New Roman"/>
          <w:sz w:val="28"/>
          <w:szCs w:val="28"/>
        </w:rPr>
        <w:t xml:space="preserve">ом в 60 см коридора вдоль левой </w:t>
      </w:r>
      <w:r w:rsidR="00930D8F" w:rsidRPr="00930D8F">
        <w:rPr>
          <w:rFonts w:ascii="Times New Roman" w:hAnsi="Times New Roman" w:cs="Times New Roman"/>
          <w:sz w:val="28"/>
          <w:szCs w:val="28"/>
        </w:rPr>
        <w:t>боковой линии – 10 попыток. Зачет – 5 и более попаданий.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«Блокирующий удар слева по линии в прыжке в СЗ»</w:t>
      </w:r>
    </w:p>
    <w:p w:rsid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Выполняется аналогично пре</w:t>
      </w:r>
      <w:r w:rsidR="00F427DC">
        <w:rPr>
          <w:rFonts w:ascii="Times New Roman" w:hAnsi="Times New Roman" w:cs="Times New Roman"/>
          <w:sz w:val="28"/>
          <w:szCs w:val="28"/>
        </w:rPr>
        <w:t xml:space="preserve">дыдущему тесту, но в зеркальном </w:t>
      </w:r>
      <w:r w:rsidRPr="00930D8F">
        <w:rPr>
          <w:rFonts w:ascii="Times New Roman" w:hAnsi="Times New Roman" w:cs="Times New Roman"/>
          <w:sz w:val="28"/>
          <w:szCs w:val="28"/>
        </w:rPr>
        <w:t>отображении.</w:t>
      </w:r>
    </w:p>
    <w:p w:rsidR="00F427DC" w:rsidRP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«Имитация передвижения парная»</w:t>
      </w:r>
    </w:p>
    <w:p w:rsid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Испытуемые (двое) располагаются рядом с игровым центром. По команде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принимающего начинают совершать передви</w:t>
      </w:r>
      <w:r>
        <w:rPr>
          <w:rFonts w:ascii="Times New Roman" w:hAnsi="Times New Roman" w:cs="Times New Roman"/>
          <w:sz w:val="28"/>
          <w:szCs w:val="28"/>
        </w:rPr>
        <w:t xml:space="preserve">жение по площадке, демонстрируя </w:t>
      </w:r>
      <w:r w:rsidR="00930D8F" w:rsidRPr="00930D8F">
        <w:rPr>
          <w:rFonts w:ascii="Times New Roman" w:hAnsi="Times New Roman" w:cs="Times New Roman"/>
          <w:sz w:val="28"/>
          <w:szCs w:val="28"/>
        </w:rPr>
        <w:t>взаимодействие и производя каждый по 10 уд</w:t>
      </w:r>
      <w:r>
        <w:rPr>
          <w:rFonts w:ascii="Times New Roman" w:hAnsi="Times New Roman" w:cs="Times New Roman"/>
          <w:sz w:val="28"/>
          <w:szCs w:val="28"/>
        </w:rPr>
        <w:t xml:space="preserve">аров в различных углах площадки </w:t>
      </w:r>
      <w:r w:rsidR="00930D8F" w:rsidRPr="00930D8F">
        <w:rPr>
          <w:rFonts w:ascii="Times New Roman" w:hAnsi="Times New Roman" w:cs="Times New Roman"/>
          <w:sz w:val="28"/>
          <w:szCs w:val="28"/>
        </w:rPr>
        <w:t>– 1 попытка. Оценивается уровень взаимодейс</w:t>
      </w:r>
      <w:r>
        <w:rPr>
          <w:rFonts w:ascii="Times New Roman" w:hAnsi="Times New Roman" w:cs="Times New Roman"/>
          <w:sz w:val="28"/>
          <w:szCs w:val="28"/>
        </w:rPr>
        <w:t xml:space="preserve">твия и понимания маневра своего </w:t>
      </w:r>
      <w:r w:rsidR="00930D8F" w:rsidRPr="00930D8F">
        <w:rPr>
          <w:rFonts w:ascii="Times New Roman" w:hAnsi="Times New Roman" w:cs="Times New Roman"/>
          <w:sz w:val="28"/>
          <w:szCs w:val="28"/>
        </w:rPr>
        <w:t>партнера.</w:t>
      </w:r>
    </w:p>
    <w:p w:rsidR="00F427DC" w:rsidRP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«Парная подача закрытой стороной ракетки в заднюю часть парной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площадки»</w:t>
      </w:r>
    </w:p>
    <w:p w:rsidR="00930D8F" w:rsidRP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30D8F" w:rsidRPr="00930D8F">
        <w:rPr>
          <w:rFonts w:ascii="Times New Roman" w:hAnsi="Times New Roman" w:cs="Times New Roman"/>
          <w:sz w:val="28"/>
          <w:szCs w:val="28"/>
        </w:rPr>
        <w:t>5 подач из правой половины площадки, 5 подач с левой. Оценивается место</w:t>
      </w:r>
    </w:p>
    <w:p w:rsidR="00F427DC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приземления, траектория пролета над принимающим.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«Прием короткой подачи в СЗ»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5 подач принимаются в правой половине площадки, 5 подач в левой.</w:t>
      </w:r>
    </w:p>
    <w:p w:rsidR="00F427DC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Оценивается</w:t>
      </w:r>
      <w:r w:rsidR="00F427DC">
        <w:rPr>
          <w:rFonts w:ascii="Times New Roman" w:hAnsi="Times New Roman" w:cs="Times New Roman"/>
          <w:sz w:val="28"/>
          <w:szCs w:val="28"/>
        </w:rPr>
        <w:t xml:space="preserve"> </w:t>
      </w:r>
      <w:r w:rsidRPr="00930D8F">
        <w:rPr>
          <w:rFonts w:ascii="Times New Roman" w:hAnsi="Times New Roman" w:cs="Times New Roman"/>
          <w:sz w:val="28"/>
          <w:szCs w:val="28"/>
        </w:rPr>
        <w:t xml:space="preserve"> место</w:t>
      </w:r>
      <w:r w:rsidR="00F427DC">
        <w:rPr>
          <w:rFonts w:ascii="Times New Roman" w:hAnsi="Times New Roman" w:cs="Times New Roman"/>
          <w:sz w:val="28"/>
          <w:szCs w:val="28"/>
        </w:rPr>
        <w:t xml:space="preserve"> </w:t>
      </w:r>
      <w:r w:rsidRPr="00930D8F">
        <w:rPr>
          <w:rFonts w:ascii="Times New Roman" w:hAnsi="Times New Roman" w:cs="Times New Roman"/>
          <w:sz w:val="28"/>
          <w:szCs w:val="28"/>
        </w:rPr>
        <w:t xml:space="preserve"> приземления волана в СЗ вб</w:t>
      </w:r>
      <w:r w:rsidR="00F427DC">
        <w:rPr>
          <w:rFonts w:ascii="Times New Roman" w:hAnsi="Times New Roman" w:cs="Times New Roman"/>
          <w:sz w:val="28"/>
          <w:szCs w:val="28"/>
        </w:rPr>
        <w:t xml:space="preserve">лизи боковой линии. Зачет – 5 и </w:t>
      </w:r>
      <w:r w:rsidRPr="00930D8F">
        <w:rPr>
          <w:rFonts w:ascii="Times New Roman" w:hAnsi="Times New Roman" w:cs="Times New Roman"/>
          <w:sz w:val="28"/>
          <w:szCs w:val="28"/>
        </w:rPr>
        <w:t>более качественных приемов.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«Прием короткой подачи в ЗЗ»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Аналогично предыдущему тесту. Оценивается место приземления вблизи</w:t>
      </w:r>
    </w:p>
    <w:p w:rsidR="00F427DC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задней и боковой линий площадки.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«Прием короткой подачи в ПЗ»</w:t>
      </w:r>
    </w:p>
    <w:p w:rsidR="00930D8F" w:rsidRP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30D8F" w:rsidRPr="00930D8F">
        <w:rPr>
          <w:rFonts w:ascii="Times New Roman" w:hAnsi="Times New Roman" w:cs="Times New Roman"/>
          <w:sz w:val="28"/>
          <w:szCs w:val="28"/>
        </w:rPr>
        <w:t>Аналогично предыдущим тестам. Оценивается место приземления вблизи</w:t>
      </w:r>
    </w:p>
    <w:p w:rsid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боковой линии в ПЗ.</w:t>
      </w:r>
    </w:p>
    <w:p w:rsidR="00F427DC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427DC" w:rsidRPr="00F427DC" w:rsidRDefault="00930D8F" w:rsidP="00151D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  <w:r w:rsidR="00F427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427DC">
        <w:rPr>
          <w:rFonts w:ascii="Times New Roman" w:hAnsi="Times New Roman" w:cs="Times New Roman"/>
          <w:b/>
          <w:sz w:val="28"/>
          <w:szCs w:val="28"/>
        </w:rPr>
        <w:t>«Перевод по диагонали на сетке в ПЗ справа – волан вблизи уровня</w:t>
      </w:r>
      <w:r w:rsidR="00F427D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427DC">
        <w:rPr>
          <w:rFonts w:ascii="Times New Roman" w:hAnsi="Times New Roman" w:cs="Times New Roman"/>
          <w:b/>
          <w:sz w:val="28"/>
          <w:szCs w:val="28"/>
        </w:rPr>
        <w:t>пола»</w:t>
      </w:r>
    </w:p>
    <w:p w:rsid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Методика аналогична тесту: перевод по диагонали справа открытой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стороной ракетки. Но испытуемый распо</w:t>
      </w:r>
      <w:r>
        <w:rPr>
          <w:rFonts w:ascii="Times New Roman" w:hAnsi="Times New Roman" w:cs="Times New Roman"/>
          <w:sz w:val="28"/>
          <w:szCs w:val="28"/>
        </w:rPr>
        <w:t>лагается дальше от сетки и удар</w:t>
      </w:r>
      <w:r w:rsidR="00930D8F" w:rsidRPr="00930D8F">
        <w:rPr>
          <w:rFonts w:ascii="Times New Roman" w:hAnsi="Times New Roman" w:cs="Times New Roman"/>
          <w:sz w:val="28"/>
          <w:szCs w:val="28"/>
        </w:rPr>
        <w:t>производит по волану, находящемуся вблизи</w:t>
      </w:r>
      <w:r>
        <w:rPr>
          <w:rFonts w:ascii="Times New Roman" w:hAnsi="Times New Roman" w:cs="Times New Roman"/>
          <w:sz w:val="28"/>
          <w:szCs w:val="28"/>
        </w:rPr>
        <w:t xml:space="preserve"> поверхности пола – 10 попыток. </w:t>
      </w:r>
      <w:r w:rsidR="00930D8F" w:rsidRPr="00930D8F">
        <w:rPr>
          <w:rFonts w:ascii="Times New Roman" w:hAnsi="Times New Roman" w:cs="Times New Roman"/>
          <w:sz w:val="28"/>
          <w:szCs w:val="28"/>
        </w:rPr>
        <w:t>Зачет – 5 и более правильных выполнений.</w:t>
      </w:r>
    </w:p>
    <w:p w:rsidR="00F427DC" w:rsidRP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F427DC" w:rsidRDefault="00930D8F" w:rsidP="00F427D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Тест оценки освоенности технического приема</w:t>
      </w:r>
      <w:r w:rsidR="00F427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427DC">
        <w:rPr>
          <w:rFonts w:ascii="Times New Roman" w:hAnsi="Times New Roman" w:cs="Times New Roman"/>
          <w:b/>
          <w:sz w:val="28"/>
          <w:szCs w:val="28"/>
        </w:rPr>
        <w:t>«Перевод по диагонали на сетке в ПЗ слева – волан вблизи уровня</w:t>
      </w:r>
      <w:r w:rsidR="00F427D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427DC">
        <w:rPr>
          <w:rFonts w:ascii="Times New Roman" w:hAnsi="Times New Roman" w:cs="Times New Roman"/>
          <w:b/>
          <w:sz w:val="28"/>
          <w:szCs w:val="28"/>
        </w:rPr>
        <w:t>пола»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Выполняется аналогично предыдущему тесту, но закрытой стороной</w:t>
      </w:r>
    </w:p>
    <w:p w:rsid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ракетки.</w:t>
      </w:r>
    </w:p>
    <w:p w:rsidR="00F427DC" w:rsidRP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F427DC" w:rsidRDefault="00930D8F" w:rsidP="00930D8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427DC">
        <w:rPr>
          <w:rFonts w:ascii="Times New Roman" w:hAnsi="Times New Roman" w:cs="Times New Roman"/>
          <w:b/>
          <w:sz w:val="28"/>
          <w:szCs w:val="28"/>
        </w:rPr>
        <w:t>4.7. Контроль уровня теоретической (интеллектуальной) подготовленности</w:t>
      </w:r>
      <w:r w:rsidR="00F427D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427DC">
        <w:rPr>
          <w:rFonts w:ascii="Times New Roman" w:hAnsi="Times New Roman" w:cs="Times New Roman"/>
          <w:b/>
          <w:sz w:val="28"/>
          <w:szCs w:val="28"/>
        </w:rPr>
        <w:t>на тренировочном этапе в виде спорта «бадминтон»</w:t>
      </w:r>
    </w:p>
    <w:p w:rsidR="00F427DC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427DC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30D8F" w:rsidRPr="00930D8F">
        <w:rPr>
          <w:rFonts w:ascii="Times New Roman" w:hAnsi="Times New Roman" w:cs="Times New Roman"/>
          <w:sz w:val="28"/>
          <w:szCs w:val="28"/>
        </w:rPr>
        <w:t>Положительная оценка уровня теоретической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бадминтонистов характеризуется освоением</w:t>
      </w:r>
      <w:r>
        <w:rPr>
          <w:rFonts w:ascii="Times New Roman" w:hAnsi="Times New Roman" w:cs="Times New Roman"/>
          <w:sz w:val="28"/>
          <w:szCs w:val="28"/>
        </w:rPr>
        <w:t xml:space="preserve"> знаний в рамках указанных ниже </w:t>
      </w:r>
      <w:r w:rsidR="00930D8F" w:rsidRPr="00930D8F">
        <w:rPr>
          <w:rFonts w:ascii="Times New Roman" w:hAnsi="Times New Roman" w:cs="Times New Roman"/>
          <w:sz w:val="28"/>
          <w:szCs w:val="28"/>
        </w:rPr>
        <w:t>тем для контрольных бесед, свободным и о</w:t>
      </w:r>
      <w:r>
        <w:rPr>
          <w:rFonts w:ascii="Times New Roman" w:hAnsi="Times New Roman" w:cs="Times New Roman"/>
          <w:sz w:val="28"/>
          <w:szCs w:val="28"/>
        </w:rPr>
        <w:t xml:space="preserve">сознанным владением специальной </w:t>
      </w:r>
      <w:r w:rsidR="00930D8F" w:rsidRPr="00930D8F">
        <w:rPr>
          <w:rFonts w:ascii="Times New Roman" w:hAnsi="Times New Roman" w:cs="Times New Roman"/>
          <w:sz w:val="28"/>
          <w:szCs w:val="28"/>
        </w:rPr>
        <w:t>терминологией в области физической культур</w:t>
      </w:r>
      <w:r>
        <w:rPr>
          <w:rFonts w:ascii="Times New Roman" w:hAnsi="Times New Roman" w:cs="Times New Roman"/>
          <w:sz w:val="28"/>
          <w:szCs w:val="28"/>
        </w:rPr>
        <w:t xml:space="preserve">ы и спорта в целом и бадминтона </w:t>
      </w:r>
      <w:r w:rsidR="00930D8F" w:rsidRPr="00930D8F">
        <w:rPr>
          <w:rFonts w:ascii="Times New Roman" w:hAnsi="Times New Roman" w:cs="Times New Roman"/>
          <w:sz w:val="28"/>
          <w:szCs w:val="28"/>
        </w:rPr>
        <w:t>в частности.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427DC">
        <w:rPr>
          <w:rFonts w:ascii="Times New Roman" w:hAnsi="Times New Roman" w:cs="Times New Roman"/>
          <w:i/>
          <w:sz w:val="28"/>
          <w:szCs w:val="28"/>
        </w:rPr>
        <w:t>Темы контрольных бесед для определения уровня теоретической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427DC">
        <w:rPr>
          <w:rFonts w:ascii="Times New Roman" w:hAnsi="Times New Roman" w:cs="Times New Roman"/>
          <w:i/>
          <w:sz w:val="28"/>
          <w:szCs w:val="28"/>
        </w:rPr>
        <w:t>подготовленности на тренировочном этапе спортивной подготовки: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1. Физическая культура и спорт в России.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2. Состояние и развитие бадминтона.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3. Сведения о строении и функциях организма человека.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4. Гигиена, врачебный контроль и самоконтроль.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5. Нагрузка и отдых как взаимосвязанные компоненты процесса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тренировок и выполнения упражнения.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6. Правила соревнований, их организация и проведение.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7. Основы техники и тактики игры в бадминтон.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8. Основы методики обучения бадминтону.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9. Планирование и контроль тренировочного процесса.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10. Оборудование и инвентарь.</w:t>
      </w:r>
    </w:p>
    <w:p w:rsid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11. Установка игрокам перед соревнованиями и разбор проведенных игр.</w:t>
      </w:r>
    </w:p>
    <w:p w:rsidR="00F427DC" w:rsidRP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427DC">
        <w:rPr>
          <w:rFonts w:ascii="Times New Roman" w:hAnsi="Times New Roman" w:cs="Times New Roman"/>
          <w:i/>
          <w:sz w:val="28"/>
          <w:szCs w:val="28"/>
        </w:rPr>
        <w:t>Критериями оценки уровня теоретической подготовленности</w:t>
      </w:r>
    </w:p>
    <w:p w:rsidR="00930D8F" w:rsidRPr="00F427DC" w:rsidRDefault="00930D8F" w:rsidP="00F427DC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427DC">
        <w:rPr>
          <w:rFonts w:ascii="Times New Roman" w:hAnsi="Times New Roman" w:cs="Times New Roman"/>
          <w:i/>
          <w:sz w:val="28"/>
          <w:szCs w:val="28"/>
        </w:rPr>
        <w:t>бадминтонистов являются: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свобода восприятия теоретической информации;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осмысленность и свобода использования специальной терминологии;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практическое применение теоретических знаний;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широта кругозора;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способность поддержать беседу на одну из вышеперечисленных тем;</w:t>
      </w:r>
    </w:p>
    <w:p w:rsidR="00930D8F" w:rsidRPr="00930D8F" w:rsidRDefault="00930D8F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- способность высказать свое мнен</w:t>
      </w:r>
      <w:r w:rsidR="00F427DC">
        <w:rPr>
          <w:rFonts w:ascii="Times New Roman" w:hAnsi="Times New Roman" w:cs="Times New Roman"/>
          <w:sz w:val="28"/>
          <w:szCs w:val="28"/>
        </w:rPr>
        <w:t xml:space="preserve">ие по вопросам, входящим в круг </w:t>
      </w:r>
      <w:r w:rsidRPr="00930D8F">
        <w:rPr>
          <w:rFonts w:ascii="Times New Roman" w:hAnsi="Times New Roman" w:cs="Times New Roman"/>
          <w:sz w:val="28"/>
          <w:szCs w:val="28"/>
        </w:rPr>
        <w:t>описанных тем.</w:t>
      </w:r>
    </w:p>
    <w:p w:rsidR="00930D8F" w:rsidRPr="00930D8F" w:rsidRDefault="00F427DC" w:rsidP="00930D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30D8F" w:rsidRPr="00930D8F">
        <w:rPr>
          <w:rFonts w:ascii="Times New Roman" w:hAnsi="Times New Roman" w:cs="Times New Roman"/>
          <w:sz w:val="28"/>
          <w:szCs w:val="28"/>
        </w:rPr>
        <w:t>Уровень теоретической подготовленности оценивается посредством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0D8F" w:rsidRPr="00930D8F">
        <w:rPr>
          <w:rFonts w:ascii="Times New Roman" w:hAnsi="Times New Roman" w:cs="Times New Roman"/>
          <w:sz w:val="28"/>
          <w:szCs w:val="28"/>
        </w:rPr>
        <w:t>контрольных бесед во время практических тренировочных занятий, для чего</w:t>
      </w:r>
    </w:p>
    <w:p w:rsidR="00EE600A" w:rsidRDefault="00930D8F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0D8F">
        <w:rPr>
          <w:rFonts w:ascii="Times New Roman" w:hAnsi="Times New Roman" w:cs="Times New Roman"/>
          <w:sz w:val="28"/>
          <w:szCs w:val="28"/>
        </w:rPr>
        <w:t>выделяется 5–10 минут времени в различных частях тренировочного занятия.</w:t>
      </w: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51DBE" w:rsidRPr="00151DBE" w:rsidRDefault="00151DBE" w:rsidP="00151D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E600A" w:rsidRPr="00EE600A" w:rsidRDefault="00EE600A" w:rsidP="00EE60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00A">
        <w:rPr>
          <w:rFonts w:ascii="Times New Roman" w:hAnsi="Times New Roman" w:cs="Times New Roman"/>
          <w:b/>
          <w:sz w:val="28"/>
          <w:szCs w:val="28"/>
        </w:rPr>
        <w:t>VI. ПРИЛОЖЕНИЯ</w:t>
      </w:r>
    </w:p>
    <w:p w:rsidR="00EE600A" w:rsidRPr="00EE600A" w:rsidRDefault="00EE600A" w:rsidP="00EE60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00A">
        <w:rPr>
          <w:rFonts w:ascii="Times New Roman" w:hAnsi="Times New Roman" w:cs="Times New Roman"/>
          <w:b/>
          <w:sz w:val="28"/>
          <w:szCs w:val="28"/>
        </w:rPr>
        <w:t>6.1 Термины, определения, обозначения, сокращения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E600A">
        <w:rPr>
          <w:rFonts w:ascii="Times New Roman" w:hAnsi="Times New Roman" w:cs="Times New Roman"/>
          <w:sz w:val="28"/>
          <w:szCs w:val="28"/>
        </w:rPr>
        <w:t>В настоящей программе использованы следующие термины, определения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и понятия, обозначения и сокращения.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EE600A">
        <w:rPr>
          <w:rFonts w:ascii="Times New Roman" w:hAnsi="Times New Roman" w:cs="Times New Roman"/>
          <w:b/>
          <w:sz w:val="28"/>
          <w:szCs w:val="28"/>
        </w:rPr>
        <w:t>Спортивная техника</w:t>
      </w:r>
      <w:r w:rsidRPr="00EE600A">
        <w:rPr>
          <w:rFonts w:ascii="Times New Roman" w:hAnsi="Times New Roman" w:cs="Times New Roman"/>
          <w:sz w:val="28"/>
          <w:szCs w:val="28"/>
        </w:rPr>
        <w:t xml:space="preserve"> (техника определенного вида спорта)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совокупность приемов и действий, обеспечивающих наиболее эффективное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выполнение двигательных заданий, обусловленных спецификой конкретного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вида спорта и соревнований.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E600A">
        <w:rPr>
          <w:rFonts w:ascii="Times New Roman" w:hAnsi="Times New Roman" w:cs="Times New Roman"/>
          <w:b/>
          <w:sz w:val="28"/>
          <w:szCs w:val="28"/>
        </w:rPr>
        <w:t>Приемы</w:t>
      </w:r>
      <w:r w:rsidRPr="00EE600A">
        <w:rPr>
          <w:rFonts w:ascii="Times New Roman" w:hAnsi="Times New Roman" w:cs="Times New Roman"/>
          <w:sz w:val="28"/>
          <w:szCs w:val="28"/>
        </w:rPr>
        <w:t xml:space="preserve"> – специализированные отдельные положения и движения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спортсменов, отличающиеся характерной двигательной структурой, но взятые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вне соревновательной деятельности.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E600A">
        <w:rPr>
          <w:rFonts w:ascii="Times New Roman" w:hAnsi="Times New Roman" w:cs="Times New Roman"/>
          <w:b/>
          <w:sz w:val="28"/>
          <w:szCs w:val="28"/>
        </w:rPr>
        <w:t>Действия</w:t>
      </w:r>
      <w:r w:rsidRPr="00EE600A">
        <w:rPr>
          <w:rFonts w:ascii="Times New Roman" w:hAnsi="Times New Roman" w:cs="Times New Roman"/>
          <w:sz w:val="28"/>
          <w:szCs w:val="28"/>
        </w:rPr>
        <w:t xml:space="preserve"> – один или несколько приемов, применяемых для решения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определенной тактической задачи.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E600A">
        <w:rPr>
          <w:rFonts w:ascii="Times New Roman" w:hAnsi="Times New Roman" w:cs="Times New Roman"/>
          <w:b/>
          <w:sz w:val="28"/>
          <w:szCs w:val="28"/>
        </w:rPr>
        <w:t>Техническая оснащенность</w:t>
      </w:r>
      <w:r w:rsidRPr="00EE600A">
        <w:rPr>
          <w:rFonts w:ascii="Times New Roman" w:hAnsi="Times New Roman" w:cs="Times New Roman"/>
          <w:sz w:val="28"/>
          <w:szCs w:val="28"/>
        </w:rPr>
        <w:t xml:space="preserve"> – техника владения приемами конкретного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спортсмена, степень освоения им системы движений из имеющегося арсенала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данного вида спорта. Техническая оснащенность в спортивных играх связана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с широтой технического арсенала, так и с умением спортсмена выбирать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реализовывать наиболее эффективные двиг</w:t>
      </w:r>
      <w:r>
        <w:rPr>
          <w:rFonts w:ascii="Times New Roman" w:hAnsi="Times New Roman" w:cs="Times New Roman"/>
          <w:sz w:val="28"/>
          <w:szCs w:val="28"/>
        </w:rPr>
        <w:t xml:space="preserve">ательные действия в вариативных </w:t>
      </w:r>
      <w:r w:rsidRPr="00EE600A">
        <w:rPr>
          <w:rFonts w:ascii="Times New Roman" w:hAnsi="Times New Roman" w:cs="Times New Roman"/>
          <w:sz w:val="28"/>
          <w:szCs w:val="28"/>
        </w:rPr>
        <w:t>ситуациях при недостаточной информации и остром дефиците времени.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E600A">
        <w:rPr>
          <w:rFonts w:ascii="Times New Roman" w:hAnsi="Times New Roman" w:cs="Times New Roman"/>
          <w:b/>
          <w:sz w:val="28"/>
          <w:szCs w:val="28"/>
        </w:rPr>
        <w:t>Техническая подготовленность</w:t>
      </w:r>
      <w:r w:rsidRPr="00EE600A">
        <w:rPr>
          <w:rFonts w:ascii="Times New Roman" w:hAnsi="Times New Roman" w:cs="Times New Roman"/>
          <w:sz w:val="28"/>
          <w:szCs w:val="28"/>
        </w:rPr>
        <w:t xml:space="preserve"> – степень освоения спортсменом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системы движений, соответствующей особенностям данного вида спорта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направленной на достижение высоких спортивных результатов. Она тесно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связана с физическими, тактическими, психическими возможностями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спортсмена и внешними условиями выполнения спортивных действий. Чем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 xml:space="preserve">большим количеством технических приемов и </w:t>
      </w:r>
      <w:r>
        <w:rPr>
          <w:rFonts w:ascii="Times New Roman" w:hAnsi="Times New Roman" w:cs="Times New Roman"/>
          <w:sz w:val="28"/>
          <w:szCs w:val="28"/>
        </w:rPr>
        <w:t xml:space="preserve">действий владеет спортсмен, тем </w:t>
      </w:r>
      <w:r w:rsidRPr="00EE600A">
        <w:rPr>
          <w:rFonts w:ascii="Times New Roman" w:hAnsi="Times New Roman" w:cs="Times New Roman"/>
          <w:sz w:val="28"/>
          <w:szCs w:val="28"/>
        </w:rPr>
        <w:t>лучше он подготовлен к решению более с</w:t>
      </w:r>
      <w:r>
        <w:rPr>
          <w:rFonts w:ascii="Times New Roman" w:hAnsi="Times New Roman" w:cs="Times New Roman"/>
          <w:sz w:val="28"/>
          <w:szCs w:val="28"/>
        </w:rPr>
        <w:t xml:space="preserve">ложных тактических задач. Можно </w:t>
      </w:r>
      <w:r w:rsidRPr="00EE600A">
        <w:rPr>
          <w:rFonts w:ascii="Times New Roman" w:hAnsi="Times New Roman" w:cs="Times New Roman"/>
          <w:sz w:val="28"/>
          <w:szCs w:val="28"/>
        </w:rPr>
        <w:t>заметить и то, что изменение разнообразия такти</w:t>
      </w:r>
      <w:r>
        <w:rPr>
          <w:rFonts w:ascii="Times New Roman" w:hAnsi="Times New Roman" w:cs="Times New Roman"/>
          <w:sz w:val="28"/>
          <w:szCs w:val="28"/>
        </w:rPr>
        <w:t xml:space="preserve">ки спорта, правил игры, времени </w:t>
      </w:r>
      <w:r w:rsidRPr="00EE600A">
        <w:rPr>
          <w:rFonts w:ascii="Times New Roman" w:hAnsi="Times New Roman" w:cs="Times New Roman"/>
          <w:sz w:val="28"/>
          <w:szCs w:val="28"/>
        </w:rPr>
        <w:t>или количества очков в партиях, усовершенст</w:t>
      </w:r>
      <w:r>
        <w:rPr>
          <w:rFonts w:ascii="Times New Roman" w:hAnsi="Times New Roman" w:cs="Times New Roman"/>
          <w:sz w:val="28"/>
          <w:szCs w:val="28"/>
        </w:rPr>
        <w:t xml:space="preserve">вование спортивного инвентаря и </w:t>
      </w:r>
      <w:r w:rsidRPr="00EE600A">
        <w:rPr>
          <w:rFonts w:ascii="Times New Roman" w:hAnsi="Times New Roman" w:cs="Times New Roman"/>
          <w:sz w:val="28"/>
          <w:szCs w:val="28"/>
        </w:rPr>
        <w:t>др., в свою очередь, влияют на содержан</w:t>
      </w:r>
      <w:r>
        <w:rPr>
          <w:rFonts w:ascii="Times New Roman" w:hAnsi="Times New Roman" w:cs="Times New Roman"/>
          <w:sz w:val="28"/>
          <w:szCs w:val="28"/>
        </w:rPr>
        <w:t xml:space="preserve">ие технической подготовленности </w:t>
      </w:r>
      <w:r w:rsidRPr="00EE600A">
        <w:rPr>
          <w:rFonts w:ascii="Times New Roman" w:hAnsi="Times New Roman" w:cs="Times New Roman"/>
          <w:sz w:val="28"/>
          <w:szCs w:val="28"/>
        </w:rPr>
        <w:t>спортсмена.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E600A">
        <w:rPr>
          <w:rFonts w:ascii="Times New Roman" w:hAnsi="Times New Roman" w:cs="Times New Roman"/>
          <w:b/>
          <w:sz w:val="28"/>
          <w:szCs w:val="28"/>
        </w:rPr>
        <w:t>Индивидуальная техническая и тактическая манера, стиль игры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бадминтониста, часто являющими решающим средством в спортивном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состязании, зависят от владения эффективными дополнительными действиями,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которые присущи только конкретным личностям с их физическими и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психическими особенностями.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E600A">
        <w:rPr>
          <w:rFonts w:ascii="Times New Roman" w:hAnsi="Times New Roman" w:cs="Times New Roman"/>
          <w:b/>
          <w:sz w:val="28"/>
          <w:szCs w:val="28"/>
        </w:rPr>
        <w:t>Результативность техники</w:t>
      </w:r>
      <w:r w:rsidRPr="00EE60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обуславливается ее эффективностью,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минимальной тактической информативностью для соперника.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E600A">
        <w:rPr>
          <w:rFonts w:ascii="Times New Roman" w:hAnsi="Times New Roman" w:cs="Times New Roman"/>
          <w:b/>
          <w:sz w:val="28"/>
          <w:szCs w:val="28"/>
        </w:rPr>
        <w:t>Эффективность  техники</w:t>
      </w:r>
      <w:r w:rsidRPr="00EE600A">
        <w:rPr>
          <w:rFonts w:ascii="Times New Roman" w:hAnsi="Times New Roman" w:cs="Times New Roman"/>
          <w:sz w:val="28"/>
          <w:szCs w:val="28"/>
        </w:rPr>
        <w:t xml:space="preserve"> определяется ее соответствием решаемым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задачам и высоким конченым результатам; уровню физической, технической,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психологической и других видов подготовленности.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EE600A">
        <w:rPr>
          <w:rFonts w:ascii="Times New Roman" w:hAnsi="Times New Roman" w:cs="Times New Roman"/>
          <w:b/>
          <w:sz w:val="28"/>
          <w:szCs w:val="28"/>
        </w:rPr>
        <w:t>Стабильность техники</w:t>
      </w:r>
      <w:r w:rsidRPr="00EE600A">
        <w:rPr>
          <w:rFonts w:ascii="Times New Roman" w:hAnsi="Times New Roman" w:cs="Times New Roman"/>
          <w:sz w:val="28"/>
          <w:szCs w:val="28"/>
        </w:rPr>
        <w:t xml:space="preserve"> связана с ее помехоустойчивостью,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независимостью от условий соревнований, функционального состояния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спортсмена.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E600A">
        <w:rPr>
          <w:rFonts w:ascii="Times New Roman" w:hAnsi="Times New Roman" w:cs="Times New Roman"/>
          <w:b/>
          <w:sz w:val="28"/>
          <w:szCs w:val="28"/>
        </w:rPr>
        <w:t xml:space="preserve">Вариативность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b/>
          <w:sz w:val="28"/>
          <w:szCs w:val="28"/>
        </w:rPr>
        <w:t>техники</w:t>
      </w:r>
      <w:r w:rsidRPr="00EE600A">
        <w:rPr>
          <w:rFonts w:ascii="Times New Roman" w:hAnsi="Times New Roman" w:cs="Times New Roman"/>
          <w:sz w:val="28"/>
          <w:szCs w:val="28"/>
        </w:rPr>
        <w:t xml:space="preserve"> определяется способностью спортсмена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оперативной коррекции двигательных действий в зависимости от условий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соревновательной борьбы.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E600A">
        <w:rPr>
          <w:rFonts w:ascii="Times New Roman" w:hAnsi="Times New Roman" w:cs="Times New Roman"/>
          <w:b/>
          <w:sz w:val="28"/>
          <w:szCs w:val="28"/>
        </w:rPr>
        <w:t>Экономичность техники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 xml:space="preserve"> характеризуется рациональным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использованием энергии при выполнении приемов и действий, целесообразным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использованием времени и пространства. В спортивных играх важным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показателем экономичности является спосо</w:t>
      </w:r>
      <w:r>
        <w:rPr>
          <w:rFonts w:ascii="Times New Roman" w:hAnsi="Times New Roman" w:cs="Times New Roman"/>
          <w:sz w:val="28"/>
          <w:szCs w:val="28"/>
        </w:rPr>
        <w:t xml:space="preserve">бность спортсменов к выполнению </w:t>
      </w:r>
      <w:r w:rsidRPr="00EE600A">
        <w:rPr>
          <w:rFonts w:ascii="Times New Roman" w:hAnsi="Times New Roman" w:cs="Times New Roman"/>
          <w:sz w:val="28"/>
          <w:szCs w:val="28"/>
        </w:rPr>
        <w:t>эффективных действий при их небольшой а</w:t>
      </w:r>
      <w:r>
        <w:rPr>
          <w:rFonts w:ascii="Times New Roman" w:hAnsi="Times New Roman" w:cs="Times New Roman"/>
          <w:sz w:val="28"/>
          <w:szCs w:val="28"/>
        </w:rPr>
        <w:t xml:space="preserve">мплитуде и минимальном времени, </w:t>
      </w:r>
      <w:r w:rsidRPr="00EE600A">
        <w:rPr>
          <w:rFonts w:ascii="Times New Roman" w:hAnsi="Times New Roman" w:cs="Times New Roman"/>
          <w:sz w:val="28"/>
          <w:szCs w:val="28"/>
        </w:rPr>
        <w:t>необходимом для выполнения.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E600A">
        <w:rPr>
          <w:rFonts w:ascii="Times New Roman" w:hAnsi="Times New Roman" w:cs="Times New Roman"/>
          <w:b/>
          <w:sz w:val="28"/>
          <w:szCs w:val="28"/>
        </w:rPr>
        <w:t>Техническая подготовка</w:t>
      </w:r>
      <w:r w:rsidRPr="00EE600A">
        <w:rPr>
          <w:rFonts w:ascii="Times New Roman" w:hAnsi="Times New Roman" w:cs="Times New Roman"/>
          <w:sz w:val="28"/>
          <w:szCs w:val="28"/>
        </w:rPr>
        <w:t xml:space="preserve"> – это педагогический процесс, направленный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овладение спортивными приемами.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E600A">
        <w:rPr>
          <w:rFonts w:ascii="Times New Roman" w:hAnsi="Times New Roman" w:cs="Times New Roman"/>
          <w:b/>
          <w:sz w:val="28"/>
          <w:szCs w:val="28"/>
        </w:rPr>
        <w:t xml:space="preserve">Тактика </w:t>
      </w:r>
      <w:r w:rsidRPr="00EE600A">
        <w:rPr>
          <w:rFonts w:ascii="Times New Roman" w:hAnsi="Times New Roman" w:cs="Times New Roman"/>
          <w:sz w:val="28"/>
          <w:szCs w:val="28"/>
        </w:rPr>
        <w:t>– система знаний о закономерностях ведения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борьбы. Под тактической подготовкой понимается педагогический процесс,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направленный на овладение закономерностями игровой деятельности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бадминтоне и навыками целесообразных действий в различных игровых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ситуациях.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E600A">
        <w:rPr>
          <w:rFonts w:ascii="Times New Roman" w:hAnsi="Times New Roman" w:cs="Times New Roman"/>
          <w:b/>
          <w:sz w:val="28"/>
          <w:szCs w:val="28"/>
        </w:rPr>
        <w:t>Психологическая подготовка</w:t>
      </w:r>
      <w:r w:rsidRPr="00EE600A">
        <w:rPr>
          <w:rFonts w:ascii="Times New Roman" w:hAnsi="Times New Roman" w:cs="Times New Roman"/>
          <w:sz w:val="28"/>
          <w:szCs w:val="28"/>
        </w:rPr>
        <w:t xml:space="preserve"> – это педагогический процесс,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обеспечивающий воспитание нравственности и волевых качеств, и свойств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600A">
        <w:rPr>
          <w:rFonts w:ascii="Times New Roman" w:hAnsi="Times New Roman" w:cs="Times New Roman"/>
          <w:sz w:val="28"/>
          <w:szCs w:val="28"/>
        </w:rPr>
        <w:t>личности спортсмена, содействующий высокой эффективности и надежности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его соревновательной деятельности.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ВСМ - высшее спортивное мастерство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ЕВСК - единая всероссийская спортивная квалификация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ЕКСД - единый квалификационный справочник должностей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ЖЕЛ - жизненная емкость легких.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ЗЗ - задняя зона площадки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ИЦ - игровой центр площадки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ЛПУ-левый передний угол площадки.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МБ - быстрые белые мышечные волокна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МК - медленные красные мышечные волокна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МОД - минутный объём дыхания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МПК - максимальное потребление кислорода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НП - начальная подготовка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ОФП - общая физическая подготовка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ОРУ - общеразвивающие упражнения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ПАНО - порог анаэробного обмена.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ПЗ - передняя зона площадки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ПСП – программа спортивной подготовки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ППУ - правый передний угол площадки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РУСАДА - российское антидопинговое агентство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СС - спортивное совершенствование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СОП - спортивно-оздоровительная подготовка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СФП - специальная физическая подготовка.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ТГ - тренировочная группа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ТЭ - тренировочный этап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ФССП - федеральный стандарт спортивной подготовки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ЦНС - центральная нервная система</w:t>
      </w:r>
    </w:p>
    <w:p w:rsid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ЧСС - частота сердечных сокращений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E600A" w:rsidRPr="00EE600A" w:rsidRDefault="00EE600A" w:rsidP="00EE60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00A">
        <w:rPr>
          <w:rFonts w:ascii="Times New Roman" w:hAnsi="Times New Roman" w:cs="Times New Roman"/>
          <w:b/>
          <w:sz w:val="28"/>
          <w:szCs w:val="28"/>
        </w:rPr>
        <w:t>6.2. Основные средства физической подготовки на тренировочном этапе</w:t>
      </w:r>
    </w:p>
    <w:p w:rsidR="00EE600A" w:rsidRPr="00EE600A" w:rsidRDefault="00EE600A" w:rsidP="00EE600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600A">
        <w:rPr>
          <w:rFonts w:ascii="Times New Roman" w:hAnsi="Times New Roman" w:cs="Times New Roman"/>
          <w:b/>
          <w:sz w:val="28"/>
          <w:szCs w:val="28"/>
        </w:rPr>
        <w:t>Скоростно-силовая подготовка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E600A">
        <w:rPr>
          <w:rFonts w:ascii="Times New Roman" w:hAnsi="Times New Roman" w:cs="Times New Roman"/>
          <w:sz w:val="28"/>
          <w:szCs w:val="28"/>
        </w:rPr>
        <w:t>В качестве примера можно привести примерные величины отягощений и</w:t>
      </w:r>
    </w:p>
    <w:p w:rsidR="00EE600A" w:rsidRPr="00EE600A" w:rsidRDefault="00EE600A" w:rsidP="00EE60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количество повторений для развития силы.</w:t>
      </w:r>
    </w:p>
    <w:p w:rsidR="00EE4041" w:rsidRPr="00C516C6" w:rsidRDefault="00EE600A" w:rsidP="00EE600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E600A">
        <w:rPr>
          <w:rFonts w:ascii="Times New Roman" w:hAnsi="Times New Roman" w:cs="Times New Roman"/>
          <w:sz w:val="28"/>
          <w:szCs w:val="28"/>
        </w:rPr>
        <w:t>Таблица 16</w:t>
      </w:r>
    </w:p>
    <w:p w:rsidR="00EE4041" w:rsidRPr="00C516C6" w:rsidRDefault="00EE4041" w:rsidP="00EE600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757"/>
        <w:gridCol w:w="1781"/>
        <w:gridCol w:w="1781"/>
        <w:gridCol w:w="1513"/>
        <w:gridCol w:w="1407"/>
        <w:gridCol w:w="1333"/>
      </w:tblGrid>
      <w:tr w:rsidR="00865ECC" w:rsidRPr="00865ECC" w:rsidTr="00834D95">
        <w:tc>
          <w:tcPr>
            <w:tcW w:w="1757" w:type="dxa"/>
            <w:vMerge w:val="restart"/>
          </w:tcPr>
          <w:p w:rsidR="00865ECC" w:rsidRPr="00865ECC" w:rsidRDefault="00865ECC" w:rsidP="00422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ECC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3562" w:type="dxa"/>
            <w:gridSpan w:val="2"/>
          </w:tcPr>
          <w:p w:rsid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Примерный вес отягощения, интенсивность или продолжительность упражнения</w:t>
            </w:r>
          </w:p>
          <w:p w:rsidR="00865ECC" w:rsidRPr="00865ECC" w:rsidRDefault="00865ECC" w:rsidP="00422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3" w:type="dxa"/>
            <w:vMerge w:val="restart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повторений в одном подходе</w:t>
            </w:r>
          </w:p>
        </w:tc>
        <w:tc>
          <w:tcPr>
            <w:tcW w:w="1407" w:type="dxa"/>
            <w:vMerge w:val="restart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подходов в одном занятии</w:t>
            </w:r>
          </w:p>
        </w:tc>
        <w:tc>
          <w:tcPr>
            <w:tcW w:w="1333" w:type="dxa"/>
            <w:vMerge w:val="restart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занятий в одну неделю</w:t>
            </w:r>
          </w:p>
        </w:tc>
      </w:tr>
      <w:tr w:rsidR="00865ECC" w:rsidRPr="00865ECC" w:rsidTr="00834D95">
        <w:tc>
          <w:tcPr>
            <w:tcW w:w="1757" w:type="dxa"/>
            <w:vMerge/>
          </w:tcPr>
          <w:p w:rsidR="00865ECC" w:rsidRPr="00865ECC" w:rsidRDefault="00865ECC" w:rsidP="00422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1" w:type="dxa"/>
          </w:tcPr>
          <w:p w:rsidR="00865ECC" w:rsidRPr="00865ECC" w:rsidRDefault="00865ECC" w:rsidP="00422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юношей</w:t>
            </w:r>
          </w:p>
        </w:tc>
        <w:tc>
          <w:tcPr>
            <w:tcW w:w="1781" w:type="dxa"/>
          </w:tcPr>
          <w:p w:rsidR="00865ECC" w:rsidRPr="00865ECC" w:rsidRDefault="00865ECC" w:rsidP="00422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девушек</w:t>
            </w:r>
          </w:p>
        </w:tc>
        <w:tc>
          <w:tcPr>
            <w:tcW w:w="1513" w:type="dxa"/>
            <w:vMerge/>
          </w:tcPr>
          <w:p w:rsidR="00865ECC" w:rsidRPr="00865ECC" w:rsidRDefault="00865ECC" w:rsidP="00422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  <w:vMerge/>
          </w:tcPr>
          <w:p w:rsidR="00865ECC" w:rsidRPr="00865ECC" w:rsidRDefault="00865ECC" w:rsidP="00422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3" w:type="dxa"/>
            <w:vMerge/>
          </w:tcPr>
          <w:p w:rsidR="00865ECC" w:rsidRPr="00865ECC" w:rsidRDefault="00865ECC" w:rsidP="00422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5ECC" w:rsidRPr="00865ECC" w:rsidTr="00834D95">
        <w:tc>
          <w:tcPr>
            <w:tcW w:w="1757" w:type="dxa"/>
          </w:tcPr>
          <w:p w:rsidR="00865ECC" w:rsidRPr="00865ECC" w:rsidRDefault="00865ECC" w:rsidP="008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Классическое упражнение в подъеме штанги (развитие силы)</w:t>
            </w:r>
          </w:p>
        </w:tc>
        <w:tc>
          <w:tcPr>
            <w:tcW w:w="1781" w:type="dxa"/>
          </w:tcPr>
          <w:p w:rsidR="00865ECC" w:rsidRPr="00865ECC" w:rsidRDefault="00865ECC" w:rsidP="00422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70-80% от максимального</w:t>
            </w:r>
          </w:p>
        </w:tc>
        <w:tc>
          <w:tcPr>
            <w:tcW w:w="1781" w:type="dxa"/>
          </w:tcPr>
          <w:p w:rsidR="00865ECC" w:rsidRPr="00865ECC" w:rsidRDefault="00865ECC" w:rsidP="00422E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60-70 % от максимального</w:t>
            </w:r>
          </w:p>
        </w:tc>
        <w:tc>
          <w:tcPr>
            <w:tcW w:w="1513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407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333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5ECC" w:rsidRPr="00865ECC" w:rsidTr="00834D95">
        <w:tc>
          <w:tcPr>
            <w:tcW w:w="1757" w:type="dxa"/>
          </w:tcPr>
          <w:p w:rsidR="00865ECC" w:rsidRPr="00865ECC" w:rsidRDefault="00865ECC" w:rsidP="008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Жим штанги лежа</w:t>
            </w:r>
          </w:p>
        </w:tc>
        <w:tc>
          <w:tcPr>
            <w:tcW w:w="1781" w:type="dxa"/>
          </w:tcPr>
          <w:p w:rsidR="00865ECC" w:rsidRPr="00865ECC" w:rsidRDefault="00865ECC" w:rsidP="00865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 штанги равен весу спортсмена</w:t>
            </w:r>
          </w:p>
        </w:tc>
        <w:tc>
          <w:tcPr>
            <w:tcW w:w="1781" w:type="dxa"/>
          </w:tcPr>
          <w:p w:rsidR="00865ECC" w:rsidRPr="00865ECC" w:rsidRDefault="00865ECC" w:rsidP="000658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 штанги равен весу спортсмена минус 10 кг</w:t>
            </w:r>
          </w:p>
        </w:tc>
        <w:tc>
          <w:tcPr>
            <w:tcW w:w="1513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407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333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5ECC" w:rsidRPr="00865ECC" w:rsidTr="00834D95">
        <w:tc>
          <w:tcPr>
            <w:tcW w:w="1757" w:type="dxa"/>
          </w:tcPr>
          <w:p w:rsidR="00865ECC" w:rsidRPr="00865ECC" w:rsidRDefault="00865ECC" w:rsidP="008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Выжимание штанги ногами, лежа на спине (на станке)</w:t>
            </w:r>
          </w:p>
        </w:tc>
        <w:tc>
          <w:tcPr>
            <w:tcW w:w="1781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120-180 кг</w:t>
            </w:r>
          </w:p>
        </w:tc>
        <w:tc>
          <w:tcPr>
            <w:tcW w:w="1781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90-130 кг</w:t>
            </w:r>
          </w:p>
        </w:tc>
        <w:tc>
          <w:tcPr>
            <w:tcW w:w="1513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407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333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865ECC" w:rsidRPr="00865ECC" w:rsidTr="00834D95">
        <w:tc>
          <w:tcPr>
            <w:tcW w:w="1757" w:type="dxa"/>
          </w:tcPr>
          <w:p w:rsidR="00865ECC" w:rsidRPr="00865ECC" w:rsidRDefault="00865ECC" w:rsidP="008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Наклоны, повороты, круговые движения туловищем со штангой на плечах</w:t>
            </w:r>
          </w:p>
        </w:tc>
        <w:tc>
          <w:tcPr>
            <w:tcW w:w="1781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 кг</w:t>
            </w:r>
          </w:p>
        </w:tc>
        <w:tc>
          <w:tcPr>
            <w:tcW w:w="1781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 кг</w:t>
            </w:r>
          </w:p>
        </w:tc>
        <w:tc>
          <w:tcPr>
            <w:tcW w:w="1513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3-6</w:t>
            </w:r>
          </w:p>
        </w:tc>
        <w:tc>
          <w:tcPr>
            <w:tcW w:w="1407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1333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5ECC" w:rsidRPr="00865ECC" w:rsidTr="00834D95">
        <w:tc>
          <w:tcPr>
            <w:tcW w:w="1757" w:type="dxa"/>
          </w:tcPr>
          <w:p w:rsidR="00865ECC" w:rsidRPr="00865ECC" w:rsidRDefault="00865ECC" w:rsidP="008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Поднимание бедром груза, стоя на одной ноге</w:t>
            </w:r>
          </w:p>
        </w:tc>
        <w:tc>
          <w:tcPr>
            <w:tcW w:w="1781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кг</w:t>
            </w:r>
          </w:p>
        </w:tc>
        <w:tc>
          <w:tcPr>
            <w:tcW w:w="1781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кг</w:t>
            </w:r>
          </w:p>
        </w:tc>
        <w:tc>
          <w:tcPr>
            <w:tcW w:w="1513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25-35</w:t>
            </w:r>
          </w:p>
        </w:tc>
        <w:tc>
          <w:tcPr>
            <w:tcW w:w="1407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3" w:type="dxa"/>
          </w:tcPr>
          <w:p w:rsidR="00865ECC" w:rsidRPr="00865ECC" w:rsidRDefault="00865ECC" w:rsidP="00865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5ECC" w:rsidRPr="00865ECC" w:rsidTr="00834D95">
        <w:tc>
          <w:tcPr>
            <w:tcW w:w="1757" w:type="dxa"/>
          </w:tcPr>
          <w:p w:rsidR="00865ECC" w:rsidRPr="00865ECC" w:rsidRDefault="00834D95" w:rsidP="008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с гантелями, грифом  штанги, гирями</w:t>
            </w:r>
          </w:p>
        </w:tc>
        <w:tc>
          <w:tcPr>
            <w:tcW w:w="1781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кг</w:t>
            </w:r>
          </w:p>
        </w:tc>
        <w:tc>
          <w:tcPr>
            <w:tcW w:w="1781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5-12 кг</w:t>
            </w:r>
          </w:p>
        </w:tc>
        <w:tc>
          <w:tcPr>
            <w:tcW w:w="1513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 10 до 20 повторений «до отказа»</w:t>
            </w:r>
          </w:p>
        </w:tc>
        <w:tc>
          <w:tcPr>
            <w:tcW w:w="1407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1333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</w:tr>
      <w:tr w:rsidR="00865ECC" w:rsidRPr="00865ECC" w:rsidTr="00834D95">
        <w:tc>
          <w:tcPr>
            <w:tcW w:w="1757" w:type="dxa"/>
          </w:tcPr>
          <w:p w:rsidR="00865ECC" w:rsidRPr="00865ECC" w:rsidRDefault="00834D95" w:rsidP="008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Статические упражнения с максимальным напряжением</w:t>
            </w:r>
          </w:p>
        </w:tc>
        <w:tc>
          <w:tcPr>
            <w:tcW w:w="1781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 сек</w:t>
            </w:r>
          </w:p>
        </w:tc>
        <w:tc>
          <w:tcPr>
            <w:tcW w:w="1781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 сек</w:t>
            </w:r>
          </w:p>
        </w:tc>
        <w:tc>
          <w:tcPr>
            <w:tcW w:w="1513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07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333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65ECC" w:rsidRPr="00865ECC" w:rsidTr="00834D95">
        <w:tc>
          <w:tcPr>
            <w:tcW w:w="1757" w:type="dxa"/>
          </w:tcPr>
          <w:p w:rsidR="00865ECC" w:rsidRPr="00865ECC" w:rsidRDefault="00834D95" w:rsidP="008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со штангой на плечах</w:t>
            </w:r>
          </w:p>
        </w:tc>
        <w:tc>
          <w:tcPr>
            <w:tcW w:w="1781" w:type="dxa"/>
          </w:tcPr>
          <w:p w:rsidR="00834D95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15-20м,</w:t>
            </w:r>
          </w:p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вес 40-60 кг</w:t>
            </w:r>
          </w:p>
        </w:tc>
        <w:tc>
          <w:tcPr>
            <w:tcW w:w="1781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 м, вес 20-30 кг</w:t>
            </w:r>
          </w:p>
        </w:tc>
        <w:tc>
          <w:tcPr>
            <w:tcW w:w="1513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7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3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5ECC" w:rsidRPr="00865ECC" w:rsidTr="00834D95">
        <w:tc>
          <w:tcPr>
            <w:tcW w:w="1757" w:type="dxa"/>
          </w:tcPr>
          <w:p w:rsidR="00865ECC" w:rsidRPr="00865ECC" w:rsidRDefault="00834D95" w:rsidP="008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переноской партнера</w:t>
            </w:r>
          </w:p>
        </w:tc>
        <w:tc>
          <w:tcPr>
            <w:tcW w:w="1781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20-30м</w:t>
            </w:r>
          </w:p>
        </w:tc>
        <w:tc>
          <w:tcPr>
            <w:tcW w:w="1781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10-20м</w:t>
            </w:r>
          </w:p>
        </w:tc>
        <w:tc>
          <w:tcPr>
            <w:tcW w:w="1513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07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333" w:type="dxa"/>
          </w:tcPr>
          <w:p w:rsidR="00865ECC" w:rsidRPr="00865ECC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34D95" w:rsidRDefault="00834D95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34D95" w:rsidRPr="006F4D4C" w:rsidRDefault="00834D95" w:rsidP="00834D9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F4D4C">
        <w:rPr>
          <w:rFonts w:ascii="Times New Roman" w:hAnsi="Times New Roman" w:cs="Times New Roman"/>
          <w:sz w:val="24"/>
          <w:szCs w:val="24"/>
        </w:rPr>
        <w:t>Таблица 17</w:t>
      </w:r>
    </w:p>
    <w:p w:rsidR="00834D95" w:rsidRPr="006F4D4C" w:rsidRDefault="00834D95" w:rsidP="00834D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4D4C">
        <w:rPr>
          <w:rFonts w:ascii="Times New Roman" w:hAnsi="Times New Roman" w:cs="Times New Roman"/>
          <w:b/>
          <w:sz w:val="24"/>
          <w:szCs w:val="24"/>
        </w:rPr>
        <w:t>Упражнения для развития силы  применительно к ее скоростному проявлению, примерные величины отягощений и количество повторений</w:t>
      </w:r>
    </w:p>
    <w:tbl>
      <w:tblPr>
        <w:tblStyle w:val="a3"/>
        <w:tblW w:w="0" w:type="auto"/>
        <w:tblLook w:val="04A0"/>
      </w:tblPr>
      <w:tblGrid>
        <w:gridCol w:w="1753"/>
        <w:gridCol w:w="1557"/>
        <w:gridCol w:w="1559"/>
        <w:gridCol w:w="1582"/>
        <w:gridCol w:w="1566"/>
        <w:gridCol w:w="1555"/>
      </w:tblGrid>
      <w:tr w:rsidR="00834D95" w:rsidTr="007B6F76">
        <w:tc>
          <w:tcPr>
            <w:tcW w:w="1753" w:type="dxa"/>
          </w:tcPr>
          <w:p w:rsidR="00834D95" w:rsidRPr="00834D95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D95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57" w:type="dxa"/>
          </w:tcPr>
          <w:p w:rsidR="00834D95" w:rsidRPr="00834D95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юношей</w:t>
            </w:r>
          </w:p>
        </w:tc>
        <w:tc>
          <w:tcPr>
            <w:tcW w:w="1559" w:type="dxa"/>
          </w:tcPr>
          <w:p w:rsidR="00834D95" w:rsidRPr="00834D95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девушек</w:t>
            </w:r>
          </w:p>
        </w:tc>
        <w:tc>
          <w:tcPr>
            <w:tcW w:w="1582" w:type="dxa"/>
          </w:tcPr>
          <w:p w:rsidR="00834D95" w:rsidRPr="00834D95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повторений</w:t>
            </w:r>
          </w:p>
        </w:tc>
        <w:tc>
          <w:tcPr>
            <w:tcW w:w="1566" w:type="dxa"/>
          </w:tcPr>
          <w:p w:rsidR="00834D95" w:rsidRPr="00834D95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подходов</w:t>
            </w:r>
          </w:p>
        </w:tc>
        <w:tc>
          <w:tcPr>
            <w:tcW w:w="1555" w:type="dxa"/>
          </w:tcPr>
          <w:p w:rsidR="00834D95" w:rsidRPr="00834D95" w:rsidRDefault="00834D95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занятий в неделю</w:t>
            </w:r>
          </w:p>
        </w:tc>
      </w:tr>
      <w:tr w:rsidR="00834D95" w:rsidTr="007B6F76">
        <w:tc>
          <w:tcPr>
            <w:tcW w:w="1753" w:type="dxa"/>
          </w:tcPr>
          <w:p w:rsidR="00834D95" w:rsidRPr="006F4D4C" w:rsidRDefault="00834D95" w:rsidP="00834D9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F4D4C">
              <w:rPr>
                <w:rFonts w:ascii="Times New Roman" w:hAnsi="Times New Roman" w:cs="Times New Roman"/>
                <w:sz w:val="23"/>
                <w:szCs w:val="23"/>
              </w:rPr>
              <w:t>Подскоки с отягощениями и без него</w:t>
            </w:r>
          </w:p>
        </w:tc>
        <w:tc>
          <w:tcPr>
            <w:tcW w:w="1557" w:type="dxa"/>
          </w:tcPr>
          <w:p w:rsid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кг</w:t>
            </w:r>
          </w:p>
          <w:p w:rsidR="00065847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  <w:p w:rsidR="00065847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1559" w:type="dxa"/>
          </w:tcPr>
          <w:p w:rsid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кг</w:t>
            </w:r>
          </w:p>
          <w:p w:rsidR="00065847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мин</w:t>
            </w:r>
          </w:p>
          <w:p w:rsidR="00065847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1582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6" w:type="dxa"/>
          </w:tcPr>
          <w:p w:rsid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  <w:p w:rsidR="00065847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1555" w:type="dxa"/>
          </w:tcPr>
          <w:p w:rsid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  <w:p w:rsidR="00065847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834D95" w:rsidTr="007B6F76">
        <w:tc>
          <w:tcPr>
            <w:tcW w:w="1753" w:type="dxa"/>
          </w:tcPr>
          <w:p w:rsidR="00834D95" w:rsidRPr="006F4D4C" w:rsidRDefault="00834D95" w:rsidP="00834D9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F4D4C">
              <w:rPr>
                <w:rFonts w:ascii="Times New Roman" w:hAnsi="Times New Roman" w:cs="Times New Roman"/>
                <w:sz w:val="23"/>
                <w:szCs w:val="23"/>
              </w:rPr>
              <w:t>Упругие прыжки на двух ногах со штангой на плечах</w:t>
            </w:r>
          </w:p>
        </w:tc>
        <w:tc>
          <w:tcPr>
            <w:tcW w:w="1557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30-40 % своего веса</w:t>
            </w:r>
          </w:p>
        </w:tc>
        <w:tc>
          <w:tcPr>
            <w:tcW w:w="1559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20-30% своего веса</w:t>
            </w:r>
          </w:p>
        </w:tc>
        <w:tc>
          <w:tcPr>
            <w:tcW w:w="1582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20-50</w:t>
            </w:r>
          </w:p>
        </w:tc>
        <w:tc>
          <w:tcPr>
            <w:tcW w:w="1566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555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834D95" w:rsidTr="007B6F76">
        <w:tc>
          <w:tcPr>
            <w:tcW w:w="1753" w:type="dxa"/>
          </w:tcPr>
          <w:p w:rsidR="00834D95" w:rsidRPr="006F4D4C" w:rsidRDefault="007C5ED2" w:rsidP="00834D9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F4D4C">
              <w:rPr>
                <w:rFonts w:ascii="Times New Roman" w:hAnsi="Times New Roman" w:cs="Times New Roman"/>
                <w:sz w:val="23"/>
                <w:szCs w:val="23"/>
              </w:rPr>
              <w:t>Прыжки с гирей, стоя на двух скамейках, ноги врозь</w:t>
            </w:r>
          </w:p>
        </w:tc>
        <w:tc>
          <w:tcPr>
            <w:tcW w:w="1557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кг</w:t>
            </w:r>
          </w:p>
        </w:tc>
        <w:tc>
          <w:tcPr>
            <w:tcW w:w="1559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8-12 кг</w:t>
            </w:r>
          </w:p>
        </w:tc>
        <w:tc>
          <w:tcPr>
            <w:tcW w:w="1582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</w:t>
            </w:r>
          </w:p>
        </w:tc>
        <w:tc>
          <w:tcPr>
            <w:tcW w:w="1566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1555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834D95" w:rsidTr="007B6F76">
        <w:tc>
          <w:tcPr>
            <w:tcW w:w="1753" w:type="dxa"/>
          </w:tcPr>
          <w:p w:rsidR="00834D95" w:rsidRPr="006F4D4C" w:rsidRDefault="007C5ED2" w:rsidP="00834D9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F4D4C">
              <w:rPr>
                <w:rFonts w:ascii="Times New Roman" w:hAnsi="Times New Roman" w:cs="Times New Roman"/>
                <w:sz w:val="23"/>
                <w:szCs w:val="23"/>
              </w:rPr>
              <w:t>Упражнения прыжковые в гору, по лестнице с отягощением и без него</w:t>
            </w:r>
          </w:p>
        </w:tc>
        <w:tc>
          <w:tcPr>
            <w:tcW w:w="1557" w:type="dxa"/>
          </w:tcPr>
          <w:p w:rsid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 м</w:t>
            </w:r>
          </w:p>
          <w:p w:rsidR="00065847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50-60 сек</w:t>
            </w:r>
          </w:p>
        </w:tc>
        <w:tc>
          <w:tcPr>
            <w:tcW w:w="1559" w:type="dxa"/>
          </w:tcPr>
          <w:p w:rsid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 м</w:t>
            </w:r>
          </w:p>
          <w:p w:rsidR="00065847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30-50 сек</w:t>
            </w:r>
          </w:p>
        </w:tc>
        <w:tc>
          <w:tcPr>
            <w:tcW w:w="1582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6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</w:tc>
        <w:tc>
          <w:tcPr>
            <w:tcW w:w="1555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834D95" w:rsidTr="007B6F76">
        <w:tc>
          <w:tcPr>
            <w:tcW w:w="1753" w:type="dxa"/>
          </w:tcPr>
          <w:p w:rsidR="00834D95" w:rsidRPr="006F4D4C" w:rsidRDefault="007C5ED2" w:rsidP="00834D9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F4D4C">
              <w:rPr>
                <w:rFonts w:ascii="Times New Roman" w:hAnsi="Times New Roman" w:cs="Times New Roman"/>
                <w:sz w:val="23"/>
                <w:szCs w:val="23"/>
              </w:rPr>
              <w:t>Спрыгивание с высоты 60-100 см на одну или две ноги с последующим мгновенным отталкиванием для прыжка в высоту (60-120 см) или в длину</w:t>
            </w:r>
          </w:p>
        </w:tc>
        <w:tc>
          <w:tcPr>
            <w:tcW w:w="1557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80-100 см</w:t>
            </w:r>
          </w:p>
        </w:tc>
        <w:tc>
          <w:tcPr>
            <w:tcW w:w="1559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60-80 см</w:t>
            </w:r>
          </w:p>
        </w:tc>
        <w:tc>
          <w:tcPr>
            <w:tcW w:w="1582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10-20</w:t>
            </w:r>
          </w:p>
        </w:tc>
        <w:tc>
          <w:tcPr>
            <w:tcW w:w="1566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5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834D95" w:rsidTr="007B6F76">
        <w:tc>
          <w:tcPr>
            <w:tcW w:w="1753" w:type="dxa"/>
          </w:tcPr>
          <w:p w:rsidR="00834D95" w:rsidRPr="006F4D4C" w:rsidRDefault="007C5ED2" w:rsidP="00834D9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F4D4C">
              <w:rPr>
                <w:rFonts w:ascii="Times New Roman" w:hAnsi="Times New Roman" w:cs="Times New Roman"/>
                <w:sz w:val="23"/>
                <w:szCs w:val="23"/>
              </w:rPr>
              <w:t>То же с отягощением (гантели, жилет)</w:t>
            </w:r>
          </w:p>
        </w:tc>
        <w:tc>
          <w:tcPr>
            <w:tcW w:w="1557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кг</w:t>
            </w:r>
          </w:p>
        </w:tc>
        <w:tc>
          <w:tcPr>
            <w:tcW w:w="1559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кг</w:t>
            </w:r>
          </w:p>
        </w:tc>
        <w:tc>
          <w:tcPr>
            <w:tcW w:w="1582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6-12</w:t>
            </w:r>
          </w:p>
        </w:tc>
        <w:tc>
          <w:tcPr>
            <w:tcW w:w="1566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5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834D95" w:rsidTr="007B6F76">
        <w:tc>
          <w:tcPr>
            <w:tcW w:w="1753" w:type="dxa"/>
          </w:tcPr>
          <w:p w:rsidR="00834D95" w:rsidRPr="006F4D4C" w:rsidRDefault="007C5ED2" w:rsidP="00834D9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F4D4C">
              <w:rPr>
                <w:rFonts w:ascii="Times New Roman" w:hAnsi="Times New Roman" w:cs="Times New Roman"/>
                <w:sz w:val="23"/>
                <w:szCs w:val="23"/>
              </w:rPr>
              <w:t>Быстрое поднимание бедром отягощения</w:t>
            </w:r>
            <w:r w:rsidR="00065847" w:rsidRPr="006F4D4C">
              <w:rPr>
                <w:rFonts w:ascii="Times New Roman" w:hAnsi="Times New Roman" w:cs="Times New Roman"/>
                <w:sz w:val="23"/>
                <w:szCs w:val="23"/>
              </w:rPr>
              <w:t>, стоя на одной ноге</w:t>
            </w:r>
          </w:p>
        </w:tc>
        <w:tc>
          <w:tcPr>
            <w:tcW w:w="1557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кг</w:t>
            </w:r>
          </w:p>
        </w:tc>
        <w:tc>
          <w:tcPr>
            <w:tcW w:w="1559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кг</w:t>
            </w:r>
          </w:p>
        </w:tc>
        <w:tc>
          <w:tcPr>
            <w:tcW w:w="1582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20-30</w:t>
            </w:r>
          </w:p>
        </w:tc>
        <w:tc>
          <w:tcPr>
            <w:tcW w:w="1566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555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834D95" w:rsidTr="007B6F76">
        <w:tc>
          <w:tcPr>
            <w:tcW w:w="1753" w:type="dxa"/>
          </w:tcPr>
          <w:p w:rsidR="00834D95" w:rsidRPr="006F4D4C" w:rsidRDefault="00065847" w:rsidP="00834D9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F4D4C">
              <w:rPr>
                <w:rFonts w:ascii="Times New Roman" w:hAnsi="Times New Roman" w:cs="Times New Roman"/>
                <w:sz w:val="23"/>
                <w:szCs w:val="23"/>
              </w:rPr>
              <w:t>Игра в бадминтон с жилетом, поясом</w:t>
            </w:r>
          </w:p>
        </w:tc>
        <w:tc>
          <w:tcPr>
            <w:tcW w:w="1557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8-10 кг</w:t>
            </w:r>
          </w:p>
        </w:tc>
        <w:tc>
          <w:tcPr>
            <w:tcW w:w="1559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 кг</w:t>
            </w:r>
          </w:p>
        </w:tc>
        <w:tc>
          <w:tcPr>
            <w:tcW w:w="1582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 мин</w:t>
            </w:r>
          </w:p>
        </w:tc>
        <w:tc>
          <w:tcPr>
            <w:tcW w:w="1566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555" w:type="dxa"/>
          </w:tcPr>
          <w:p w:rsidR="00834D95" w:rsidRPr="00834D95" w:rsidRDefault="00065847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834D95" w:rsidTr="007B6F76">
        <w:tc>
          <w:tcPr>
            <w:tcW w:w="1753" w:type="dxa"/>
          </w:tcPr>
          <w:p w:rsidR="00834D95" w:rsidRPr="006F4D4C" w:rsidRDefault="00065847" w:rsidP="00834D9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F4D4C">
              <w:rPr>
                <w:rFonts w:ascii="Times New Roman" w:hAnsi="Times New Roman" w:cs="Times New Roman"/>
                <w:sz w:val="23"/>
                <w:szCs w:val="23"/>
              </w:rPr>
              <w:t>Игра в бадминтон с отягощением на ногах</w:t>
            </w:r>
          </w:p>
        </w:tc>
        <w:tc>
          <w:tcPr>
            <w:tcW w:w="1557" w:type="dxa"/>
          </w:tcPr>
          <w:p w:rsidR="00834D95" w:rsidRPr="00834D95" w:rsidRDefault="007B6F76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кг</w:t>
            </w:r>
          </w:p>
        </w:tc>
        <w:tc>
          <w:tcPr>
            <w:tcW w:w="1559" w:type="dxa"/>
          </w:tcPr>
          <w:p w:rsidR="00834D95" w:rsidRPr="00834D95" w:rsidRDefault="007B6F76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кг</w:t>
            </w:r>
          </w:p>
        </w:tc>
        <w:tc>
          <w:tcPr>
            <w:tcW w:w="1582" w:type="dxa"/>
          </w:tcPr>
          <w:p w:rsidR="00834D95" w:rsidRPr="00834D95" w:rsidRDefault="007B6F76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20-40 мин</w:t>
            </w:r>
          </w:p>
        </w:tc>
        <w:tc>
          <w:tcPr>
            <w:tcW w:w="1566" w:type="dxa"/>
          </w:tcPr>
          <w:p w:rsidR="00834D95" w:rsidRPr="00834D95" w:rsidRDefault="007B6F76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555" w:type="dxa"/>
          </w:tcPr>
          <w:p w:rsidR="00834D95" w:rsidRPr="00834D95" w:rsidRDefault="007B6F76" w:rsidP="008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</w:tbl>
    <w:p w:rsidR="00834D95" w:rsidRDefault="00834D95" w:rsidP="00834D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56503">
        <w:rPr>
          <w:rFonts w:ascii="Times New Roman" w:hAnsi="Times New Roman" w:cs="Times New Roman"/>
          <w:sz w:val="28"/>
          <w:szCs w:val="28"/>
        </w:rPr>
        <w:t>Для развития взрывной силы мышц ног можно применить ударный метод,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идея которого заключается в использовании кинетической энергии тела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спортсмена для стимулирования мышц ударным растяжением, повышающим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мощность их последующего сокращения. Наиболее часто используется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отталкивание после прыжка в глубину с дозированной высоты. Несмотря на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кажущуюся простоту, техника прыжка в глубину довольно сложна и требует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соблюдение ряда условий. Спрыгивание – важная деталь техники, от которой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зависит эффективность последующего отталкивания.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56503">
        <w:rPr>
          <w:rFonts w:ascii="Times New Roman" w:hAnsi="Times New Roman" w:cs="Times New Roman"/>
          <w:sz w:val="28"/>
          <w:szCs w:val="28"/>
        </w:rPr>
        <w:t>Не следует отталкиваться двумя ногами, надо как бы шагнуть вперед одной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ногой и с началом падения присоединить к ней другую ногу. Перед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спрыгиванием не приседать (ноги прямые), не отталкиваться вперед (траектория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падения должна быть крутой). Приземляться надо на две ноги, на переднюю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часть стопы с последующим опусканием на пятки. В момент приземления ноги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слегка согнуты в коленях, мышцы произвольно напряжены (специально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напрягать). После приземления идет мгновенное отталкивание и прыжок вверх.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Необходимо уделять внимание тому, чтобы время соприкосновения стоп с полом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было минимальным (можно представить, что вы спрыгиваете на горячую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сковородку). Спрыгивание и отталкивание должно восприниматься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выполняться как единое целостное действие с мощным концентрированным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усилием. Оттолкнуться так, чтобы взлететь как можно выше, - такой должна 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двигательная установка спортсмена.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56503">
        <w:rPr>
          <w:rFonts w:ascii="Times New Roman" w:hAnsi="Times New Roman" w:cs="Times New Roman"/>
          <w:sz w:val="28"/>
          <w:szCs w:val="28"/>
        </w:rPr>
        <w:t>Необходимо учитывать, что прыжок в глубину требует специальной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предварительной подготовки, включающей значительные объемы силовых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упражнений. Кроме того, надо обратить внимание, чтобы стопа была достаточно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укреплена, для чего в тренировку предварительно следует включать ходьбу, бег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на мысочках, пятках, внутренней и внешней стороне стопы.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56503">
        <w:rPr>
          <w:rFonts w:ascii="Times New Roman" w:hAnsi="Times New Roman" w:cs="Times New Roman"/>
          <w:sz w:val="28"/>
          <w:szCs w:val="28"/>
        </w:rPr>
        <w:t>В соревновательном периоде прыжки в глубину являются действенным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средством для поддержания достигнутого уровня физической подготовки. В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время их следует включать 1-2 раза в 10 дней, но не позже, чем за 4-5 дней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начала соревнований.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56503">
        <w:rPr>
          <w:rFonts w:ascii="Times New Roman" w:hAnsi="Times New Roman" w:cs="Times New Roman"/>
          <w:sz w:val="28"/>
          <w:szCs w:val="28"/>
        </w:rPr>
        <w:t>Высокоэффективным является применение простейших тренажерных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устройств для реализации ударного режима работы ног.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56503">
        <w:rPr>
          <w:rFonts w:ascii="Times New Roman" w:hAnsi="Times New Roman" w:cs="Times New Roman"/>
          <w:sz w:val="28"/>
          <w:szCs w:val="28"/>
        </w:rPr>
        <w:t>В первом используется установка, состоящая из наклонных полозьев,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которой может двигаться «тележка» (она также имеет встроенный гриф,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который могут навешиваться блины от штанги). Спортсмен съезжает на тележке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и отталкивается двумя ногами (или по очереди одной) от платформы,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укрепленной внизу устройства перпендикулярно траектории движения тележки.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56503">
        <w:rPr>
          <w:rFonts w:ascii="Times New Roman" w:hAnsi="Times New Roman" w:cs="Times New Roman"/>
          <w:sz w:val="28"/>
          <w:szCs w:val="28"/>
        </w:rPr>
        <w:t>Во втором случае спортсмен находится на «качелях» и отталкивается одной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или двумя ногами, например, от стены. На качелях предусмотрено устройство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для увеличения массы груза, например, навешивания блинов от штанги.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56503">
        <w:rPr>
          <w:rFonts w:ascii="Times New Roman" w:hAnsi="Times New Roman" w:cs="Times New Roman"/>
          <w:sz w:val="28"/>
          <w:szCs w:val="28"/>
        </w:rPr>
        <w:t>Упражнения по тренировке взрывной силы ударным методом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применять и в специальной физической подготовке, используя для этого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движения, характерные для игры в бадминтон: выпады и прыжки, применяемые</w:t>
      </w:r>
      <w:r w:rsidR="002935A7">
        <w:rPr>
          <w:rFonts w:ascii="Times New Roman" w:hAnsi="Times New Roman" w:cs="Times New Roman"/>
          <w:sz w:val="28"/>
          <w:szCs w:val="28"/>
        </w:rPr>
        <w:t xml:space="preserve">  </w:t>
      </w:r>
      <w:r w:rsidRPr="00756503">
        <w:rPr>
          <w:rFonts w:ascii="Times New Roman" w:hAnsi="Times New Roman" w:cs="Times New Roman"/>
          <w:sz w:val="28"/>
          <w:szCs w:val="28"/>
        </w:rPr>
        <w:t>при выполнении ударов из различных углов площадки.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6503" w:rsidRPr="00756503">
        <w:rPr>
          <w:rFonts w:ascii="Times New Roman" w:hAnsi="Times New Roman" w:cs="Times New Roman"/>
          <w:sz w:val="28"/>
          <w:szCs w:val="28"/>
        </w:rPr>
        <w:t>В начальном положении бадминтонист всегда находится в равновесии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возвышении. Он должен некоторое время сконцентрироваться на предстоящем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прыжке. Выпад (правой ногой для правши), имитирующий выпад в ППУ (правый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передний угол) и резкое возвращение в исходное положение, которое следует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делать с максимально возможной скоростью.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6503" w:rsidRPr="00756503">
        <w:rPr>
          <w:rFonts w:ascii="Times New Roman" w:hAnsi="Times New Roman" w:cs="Times New Roman"/>
          <w:sz w:val="28"/>
          <w:szCs w:val="28"/>
        </w:rPr>
        <w:t>Длина шага должна быть при этом такая же, какая бывает обычно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выпаде в ППУ. Угол между правой ногой, находящейся на полу, и левой,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оставшейся на возвышении, должен быть не больше 135 градусов. Если же угол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станет большим, то спортсмен будет тренировать силовую выносливость.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того, чтобы этого избежать, уменьшают высоту возвышения или выпад делают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меньшим. И нужно всегда помнить, выполняя это упражнение, что главным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является как можно меньшее время соприкосновения правой ноги с полом.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6503" w:rsidRPr="00756503">
        <w:rPr>
          <w:rFonts w:ascii="Times New Roman" w:hAnsi="Times New Roman" w:cs="Times New Roman"/>
          <w:sz w:val="28"/>
          <w:szCs w:val="28"/>
        </w:rPr>
        <w:t>Также можно проводить имитацию прыжков при выполнении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ударов в прыжке из задних углов и из средней зоны – блокирующие прыжки.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Следует учитывать, что существует два варианта выполнения этих ударов.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Первый – это спрыгивание с возвышения на две ноги (положение ног при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приземлении должно имитировать положение их перед выполнением ударов).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Второй – ставится толчковая нога на пол, как перед прыжком, а вторая нога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остается на возвышении с последующим мгновенным возвращением в исходное</w:t>
      </w:r>
      <w:r w:rsidR="002935A7">
        <w:rPr>
          <w:rFonts w:ascii="Times New Roman" w:hAnsi="Times New Roman" w:cs="Times New Roman"/>
          <w:sz w:val="28"/>
          <w:szCs w:val="28"/>
        </w:rPr>
        <w:t xml:space="preserve">  </w:t>
      </w:r>
      <w:r w:rsidRPr="00756503">
        <w:rPr>
          <w:rFonts w:ascii="Times New Roman" w:hAnsi="Times New Roman" w:cs="Times New Roman"/>
          <w:sz w:val="28"/>
          <w:szCs w:val="28"/>
        </w:rPr>
        <w:t>положение.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6503" w:rsidRPr="00756503">
        <w:rPr>
          <w:rFonts w:ascii="Times New Roman" w:hAnsi="Times New Roman" w:cs="Times New Roman"/>
          <w:sz w:val="28"/>
          <w:szCs w:val="28"/>
        </w:rPr>
        <w:t>Для развития взрывной силы мышц плечевого пояса можно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серии из 8-10 смешей, выполняемых утяжеленной ракеткой, ракеткой в чехле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сквошевой ракеткой, а затем это же количество смешей обыкновенной ракеткой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для бадминтона. В зависимости от уровня подготовки бадминтониста нужно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применять 4-8 серий из последовательных ударных движений (не только смеша),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состоящих из 8-20 ударов утяжеленной ракеткой и простой. Отдых между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сериями 2-4 минуты.</w:t>
      </w:r>
    </w:p>
    <w:p w:rsidR="00756503" w:rsidRPr="00756503" w:rsidRDefault="002935A7" w:rsidP="002935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6503" w:rsidRPr="00756503">
        <w:rPr>
          <w:rFonts w:ascii="Times New Roman" w:hAnsi="Times New Roman" w:cs="Times New Roman"/>
          <w:sz w:val="28"/>
          <w:szCs w:val="28"/>
        </w:rPr>
        <w:t>Большое значение для бадминтонистов имеет достаточно высокий уровень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развития стартовой силы, для развития которой применяются упражнения с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отягощением, ударный режим работы мышц и прыжковые упражнения.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Упражнения,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применяемые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 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 стартовой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силы,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структуре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6503" w:rsidRPr="00756503" w:rsidRDefault="00756503" w:rsidP="002935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своей схожи с упражнениями, применяемыми для развития взрывной силы.</w:t>
      </w:r>
      <w:r w:rsidR="002935A7">
        <w:rPr>
          <w:rFonts w:ascii="Times New Roman" w:hAnsi="Times New Roman" w:cs="Times New Roman"/>
          <w:sz w:val="28"/>
          <w:szCs w:val="28"/>
        </w:rPr>
        <w:t xml:space="preserve">  </w:t>
      </w:r>
      <w:r w:rsidRPr="00756503">
        <w:rPr>
          <w:rFonts w:ascii="Times New Roman" w:hAnsi="Times New Roman" w:cs="Times New Roman"/>
          <w:sz w:val="28"/>
          <w:szCs w:val="28"/>
        </w:rPr>
        <w:t>Отличие заключается в технике выполнения упражнения; оно должно быть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 xml:space="preserve">исполнено как можно быстрее </w:t>
      </w:r>
      <w:r w:rsidR="002935A7">
        <w:rPr>
          <w:rFonts w:ascii="Times New Roman" w:hAnsi="Times New Roman" w:cs="Times New Roman"/>
          <w:sz w:val="28"/>
          <w:szCs w:val="28"/>
        </w:rPr>
        <w:t xml:space="preserve">и правильно технически. Поэтому </w:t>
      </w:r>
      <w:r w:rsidRPr="00756503">
        <w:rPr>
          <w:rFonts w:ascii="Times New Roman" w:hAnsi="Times New Roman" w:cs="Times New Roman"/>
          <w:sz w:val="28"/>
          <w:szCs w:val="28"/>
        </w:rPr>
        <w:t>спортсменам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12-15 лет следует давать эти упражнения строго индивидуально, ориентируясь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на их способность правильного биомеханического выполнения движения.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Проблемы в выполнении могут быть вызваны слабой координацией движения,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недостаточной силовой подготовкой и мотивацией на тонкую дифференциацию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усилий.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6503" w:rsidRPr="00756503">
        <w:rPr>
          <w:rFonts w:ascii="Times New Roman" w:hAnsi="Times New Roman" w:cs="Times New Roman"/>
          <w:sz w:val="28"/>
          <w:szCs w:val="28"/>
        </w:rPr>
        <w:t>Упражнения по ОФП с отягощением для развития стартовой силы (все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отягощения – 30-50% от максимального) выполняются с максимальной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скоростью 6-8 раз, но между каждым подходом используется небольшой отдых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обязательным расслаблением мышц. В серии 2-4 подхода, отдых 3-4 минуты.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тренировке 2-3 серии и отдых между ними 6-8 минут. Между сериями активный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отдых с упражнениями на расслабление, «встряхиванием», широко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амплитудными маховыми движениями.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6503" w:rsidRPr="00756503">
        <w:rPr>
          <w:rFonts w:ascii="Times New Roman" w:hAnsi="Times New Roman" w:cs="Times New Roman"/>
          <w:sz w:val="28"/>
          <w:szCs w:val="28"/>
        </w:rPr>
        <w:t>Ударный режим работы мышц для развития стартовой силы используется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в специфических для бадминтона движениях, т.е. в СФП. Например, для 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стартовой силы мышц верхнего плечевого пояса можно применять смэш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утяжеленной ракеткой, но отличие от взрывной силы между ударами должен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быть отдых 5-10 секунд для "потряхивания" мышц. При исполнении удара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внимание должно быть обращено на развитие скорости движения ракетки.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6503" w:rsidRPr="00756503">
        <w:rPr>
          <w:rFonts w:ascii="Times New Roman" w:hAnsi="Times New Roman" w:cs="Times New Roman"/>
          <w:sz w:val="28"/>
          <w:szCs w:val="28"/>
        </w:rPr>
        <w:t>Развитию стартовой силы мышц ног способствуют прыжковые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упражнения. В этом случае (в отличие от задачи развития взрывной силы)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любом своем варианте они должны выполняться с установкой не на мощность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(например, высота отскока), а на быстрое отталкивание.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6503" w:rsidRPr="00756503">
        <w:rPr>
          <w:rFonts w:ascii="Times New Roman" w:hAnsi="Times New Roman" w:cs="Times New Roman"/>
          <w:sz w:val="28"/>
          <w:szCs w:val="28"/>
        </w:rPr>
        <w:t>Уже в возрасте 13-14 лет дальнейшее развитие быстроты связано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развитием мышечной силы и скоростно-силовых качеств. С этой целью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подготовительном этапе можно применять скоростно-силовые и собственно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силовые упражнения. Целесообразно прибегать, главным образом, к таким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скоростно-силовым упражнениям, которые по своей структуре и характеру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выполнения соответствуют основному спортивному навыку. Например,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выпрыгивание делать из положения полуприседа при угле 100-120 градусов в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коленном суставе, что соответствует защитной стойке игрока.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56503" w:rsidRPr="00756503">
        <w:rPr>
          <w:rFonts w:ascii="Times New Roman" w:hAnsi="Times New Roman" w:cs="Times New Roman"/>
          <w:sz w:val="28"/>
          <w:szCs w:val="28"/>
        </w:rPr>
        <w:t>При анализе игры в бадминтон и скорости передвижения по площадке,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было выявлено, что скорость передвижения на относительно длинные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расстояния по площадке зависит главным образом от взрывной силы мышц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разгибателей бедра и стопы, а на короткие (в основном игра в передней зоне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площадки) от абсолютной силы мышц ног. Но ведь известно, что взрывная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способность мышц обусловлена их "силовым запасом" проявляемым в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медленном движении, т.е. абсолютной силой.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6503" w:rsidRPr="002935A7">
        <w:rPr>
          <w:rFonts w:ascii="Times New Roman" w:hAnsi="Times New Roman" w:cs="Times New Roman"/>
          <w:i/>
          <w:sz w:val="28"/>
          <w:szCs w:val="28"/>
          <w:u w:val="single"/>
        </w:rPr>
        <w:t>Абсолютная сила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 тренируется при наличии отягощения 80-85 %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максимального значения, а повтор - 2, максимум 3 раза. Отдых между подходами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2-3 минуты, отдых пассивный. Упражнения выполняются медленно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максимальной амплитуде. Общее время работы 20-30 минут. Начинать надо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одной серии, а лучше с использованием круговой тренировки, т.е. нагружать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другие группы мышц и только после прохождения нескольких "станций"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возвращаться к этому же упражнению.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6503" w:rsidRPr="00756503">
        <w:rPr>
          <w:rFonts w:ascii="Times New Roman" w:hAnsi="Times New Roman" w:cs="Times New Roman"/>
          <w:sz w:val="28"/>
          <w:szCs w:val="28"/>
        </w:rPr>
        <w:t>Необходимо помнить, что увеличение количества повторений в каждом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подходе приведет к росту объема мышечной массы, это в свою очередь во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многом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неприемлемо для бадминтонистов.</w:t>
      </w:r>
    </w:p>
    <w:p w:rsidR="00756503" w:rsidRPr="00756503" w:rsidRDefault="002935A7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Тренировку </w:t>
      </w:r>
      <w:r w:rsidR="00756503" w:rsidRPr="002935A7">
        <w:rPr>
          <w:rFonts w:ascii="Times New Roman" w:hAnsi="Times New Roman" w:cs="Times New Roman"/>
          <w:i/>
          <w:sz w:val="28"/>
          <w:szCs w:val="28"/>
        </w:rPr>
        <w:t>задней поверхности бедра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 можно проводить, не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используя специальные тренажеры, но и, например, такие простые упражнения: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- стоя спиной к гимнастической скамейке зацепиться за нижний край ее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пяткой одной ноги и поднимать скамейку до угла 100-140 градусов коленного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сустава, затем медленно опускать. Одна серия состоит из 6-8 повторов каждой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ногой. Чем выше уровень спортсмена, тем большее количество серий он может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включить в одну тренировку, но не более трех серий, т.к. это упражнение является</w:t>
      </w:r>
      <w:r w:rsidR="002935A7"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довольно острым;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- сидя на коленях спиной к гимнастической скамейке, закрепить пятки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обеих ног за нижний край ее. Медленный наклон туловища (руки за спиной)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вперед до возможно более низкого положения и затем медленно вернуться в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исходное положение. Упражнение следует выполнять по возможности более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медленно и следить за тем, чтобы не было сгибания в тазобедренном суставе. 4-6 повторов в одной серии, не более трех серий в одном занятии, т.к. это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упражнение еще более "острое" по своему воздействию, чем предыдущее;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6503" w:rsidRPr="00756503">
        <w:rPr>
          <w:rFonts w:ascii="Times New Roman" w:hAnsi="Times New Roman" w:cs="Times New Roman"/>
          <w:sz w:val="28"/>
          <w:szCs w:val="28"/>
        </w:rPr>
        <w:t>- прыжок на одной ноге, туловище наклонено вперед под таким углом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тазобедренном суставе, чтобы оно было параллельно полу. 2-3 серии прыжков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одной ноге, таким образом, на расстояние примерно 20-30 метров будет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значительной нагрузкой на заднюю поверхность бедра.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Для тренировки </w:t>
      </w:r>
      <w:r w:rsidR="00756503" w:rsidRPr="00361BF8">
        <w:rPr>
          <w:rFonts w:ascii="Times New Roman" w:hAnsi="Times New Roman" w:cs="Times New Roman"/>
          <w:i/>
          <w:sz w:val="28"/>
          <w:szCs w:val="28"/>
        </w:rPr>
        <w:t>трехглавой мышцы голени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 можно применять тренажер или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штангу. Исходное положение - стоя прямо, на мысках, ноги прямые, вес на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плечах. Опускание и поднимание на мысках. При этом можно и нужно</w:t>
      </w:r>
      <w:r w:rsidR="00361BF8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использовать разное положение стоп: стопы параллельны, развернуты внутрь и</w:t>
      </w:r>
      <w:r w:rsidR="00361BF8">
        <w:rPr>
          <w:rFonts w:ascii="Times New Roman" w:hAnsi="Times New Roman" w:cs="Times New Roman"/>
          <w:sz w:val="28"/>
          <w:szCs w:val="28"/>
        </w:rPr>
        <w:t xml:space="preserve">  </w:t>
      </w:r>
      <w:r w:rsidRPr="00756503">
        <w:rPr>
          <w:rFonts w:ascii="Times New Roman" w:hAnsi="Times New Roman" w:cs="Times New Roman"/>
          <w:sz w:val="28"/>
          <w:szCs w:val="28"/>
        </w:rPr>
        <w:t>наружу. Количество серий и повторов в них то же, что и для остальных</w:t>
      </w:r>
      <w:r w:rsidR="00361BF8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упражнений по развитию абсолютной силы.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Для тренировки </w:t>
      </w:r>
      <w:r w:rsidR="00756503" w:rsidRPr="00361BF8">
        <w:rPr>
          <w:rFonts w:ascii="Times New Roman" w:hAnsi="Times New Roman" w:cs="Times New Roman"/>
          <w:i/>
          <w:sz w:val="28"/>
          <w:szCs w:val="28"/>
        </w:rPr>
        <w:t>камбаловидной мышцы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 применяются те же упражнения,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 xml:space="preserve">но выполняются они при угле сгибания в коленном суставе примерно около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градусов. При выполнении этого упражнения следует следить за тем, чтобы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спина была прямая.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6503" w:rsidRPr="00756503">
        <w:rPr>
          <w:rFonts w:ascii="Times New Roman" w:hAnsi="Times New Roman" w:cs="Times New Roman"/>
          <w:sz w:val="28"/>
          <w:szCs w:val="28"/>
        </w:rPr>
        <w:t>При передвижении по площадке бадминтонист часто совершает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поперечное перемещение или прыжок. Но в процессе силовой подготовки, к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 xml:space="preserve">сожалению, часто пренебрегают тренировкой мышц, отвечающих </w:t>
      </w:r>
      <w:r w:rsidR="00361BF8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за</w:t>
      </w:r>
      <w:r w:rsidR="00361BF8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 xml:space="preserve"> эти</w:t>
      </w:r>
      <w:r w:rsidR="00361BF8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движения.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56503" w:rsidRPr="00756503">
        <w:rPr>
          <w:rFonts w:ascii="Times New Roman" w:hAnsi="Times New Roman" w:cs="Times New Roman"/>
          <w:sz w:val="28"/>
          <w:szCs w:val="28"/>
        </w:rPr>
        <w:t>Для тренировки этих групп мышц следует применять специальный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тренажер, который имеется в любом тренажерном зале. Только надо учитывать,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что вес при движении ног наружу должен быть меньше, чем при движении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внутрь, т.к. сила мышц при движении наружу меньше. В серии должно быть 6-8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подходов.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6503" w:rsidRPr="00756503">
        <w:rPr>
          <w:rFonts w:ascii="Times New Roman" w:hAnsi="Times New Roman" w:cs="Times New Roman"/>
          <w:sz w:val="28"/>
          <w:szCs w:val="28"/>
        </w:rPr>
        <w:t>При отсутствии тренажеров можно использовать следующие упражнения: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- спортсмены садятся на пол лицом друг к другу, ноги согнуты под углом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90-100 градусов в коленном суставе. Один начинает активно сводить ноги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другого, тот сопротивляется. Затем они меняются заданиями. Важно следить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тем, чтобы спортсмены имели примерно одну и ту же силу мышц ног, примерно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одинаковый рост и хорошо себе представляли цель упражнения;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- один спортсмен стоит, второй садится на корточки сбоку от него, берется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руками за ближе расположенную к нему ногу стоящего партнера в районе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голеностопа и активно препятствует ее сведению с другой ногой. Важно, чтобы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после двух - трех секунд активного противодействия, он слегка ослаблял свое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усилие и позволял партнеру свести ноги вместе;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- то же упражнение, что и выше, но в данном случае спортсмен, сидящий</w:t>
      </w:r>
      <w:r w:rsidR="00361BF8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на корточках, противодействует отведению дальше расположенной от него ноги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партнера.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6503" w:rsidRPr="00756503">
        <w:rPr>
          <w:rFonts w:ascii="Times New Roman" w:hAnsi="Times New Roman" w:cs="Times New Roman"/>
          <w:sz w:val="28"/>
          <w:szCs w:val="28"/>
        </w:rPr>
        <w:t>Эти упражнения выполняются в режиме: одна – три серии, состоящие из 8-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10 повторов в одном тренировочном занятии.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6503" w:rsidRPr="00756503">
        <w:rPr>
          <w:rFonts w:ascii="Times New Roman" w:hAnsi="Times New Roman" w:cs="Times New Roman"/>
          <w:sz w:val="28"/>
          <w:szCs w:val="28"/>
        </w:rPr>
        <w:t>Выше мы рассматривали упражнения для развития абсолютной силы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различных групп мышц, но, как известно, при работе с большими отягощениями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и небольшим количеством повторов, в работе принимают участие главным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образом быстрые мышечные волокна и энергия производиться анаэробным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путем.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6503" w:rsidRPr="00756503">
        <w:rPr>
          <w:rFonts w:ascii="Times New Roman" w:hAnsi="Times New Roman" w:cs="Times New Roman"/>
          <w:sz w:val="28"/>
          <w:szCs w:val="28"/>
        </w:rPr>
        <w:t>Медленные и промежуточные волокна в меньшей степени участвуют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процессе развития силового напряжения. Однако логично ожидать, что участие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в напряжении волокон обоих типов и выполнение усилия при включении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анаэробных, так и аэробных процессов обеспечивает значительное повышение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силовых возможностей и специфической работоспособности в условиях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скоростно-силового режима.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56503" w:rsidRPr="00756503">
        <w:rPr>
          <w:rFonts w:ascii="Times New Roman" w:hAnsi="Times New Roman" w:cs="Times New Roman"/>
          <w:sz w:val="28"/>
          <w:szCs w:val="28"/>
        </w:rPr>
        <w:t>Вариант работы, где в ней участвуют мышечные волокна обоих типов,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носит название аэробно силового. Пример такого подхода к силовой тренировке: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- вначале проделывается работа с большим отягощением 80-90% от</w:t>
      </w:r>
      <w:r w:rsidR="00361BF8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максимального. Три подхода по 1-2 повторения и отдыхом между ними 2-4</w:t>
      </w:r>
      <w:r w:rsidR="00361BF8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минуты. Затем работа аналогичная, но вес 40-50% от максимального, и</w:t>
      </w:r>
      <w:r w:rsidR="00361BF8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медленными движениями. Здесь могут быть два варианта: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1. 4 подхода по 10-15 повторений;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2. Работа в течение 15-20 секунд чередуется с 20-30 секундными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интервалами отдыха и упражнениями на расслабление.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Каждый из этих вариантов выполняется 2-3 раза с отдыхом 2-4 минуты.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Интенсивность работы контролируется по пульсу, ЧСС должна быть в пределе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6503" w:rsidRPr="00756503">
        <w:rPr>
          <w:rFonts w:ascii="Times New Roman" w:hAnsi="Times New Roman" w:cs="Times New Roman"/>
          <w:sz w:val="28"/>
          <w:szCs w:val="28"/>
        </w:rPr>
        <w:t>120-140 уд/мин.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6503" w:rsidRPr="00756503">
        <w:rPr>
          <w:rFonts w:ascii="Times New Roman" w:hAnsi="Times New Roman" w:cs="Times New Roman"/>
          <w:sz w:val="28"/>
          <w:szCs w:val="28"/>
        </w:rPr>
        <w:t>Как уже отмечалось, выше бадминтонист во время игры может совершать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до 1000 ударов, большое количество прыжков, ускорений, резких остановок.</w:t>
      </w:r>
    </w:p>
    <w:p w:rsidR="00756503" w:rsidRPr="00756503" w:rsidRDefault="00756503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Таким образом, уровень игры определяется не только степенью развития</w:t>
      </w:r>
      <w:r w:rsidR="00361BF8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абсолютной, взрывной, стартовой силы, но также и уровнем развития силовой</w:t>
      </w:r>
      <w:r w:rsidR="00361BF8">
        <w:rPr>
          <w:rFonts w:ascii="Times New Roman" w:hAnsi="Times New Roman" w:cs="Times New Roman"/>
          <w:sz w:val="28"/>
          <w:szCs w:val="28"/>
        </w:rPr>
        <w:t xml:space="preserve"> </w:t>
      </w:r>
      <w:r w:rsidRPr="00756503">
        <w:rPr>
          <w:rFonts w:ascii="Times New Roman" w:hAnsi="Times New Roman" w:cs="Times New Roman"/>
          <w:sz w:val="28"/>
          <w:szCs w:val="28"/>
        </w:rPr>
        <w:t>выносливости.</w:t>
      </w:r>
    </w:p>
    <w:p w:rsidR="00756503" w:rsidRPr="00756503" w:rsidRDefault="00361BF8" w:rsidP="0075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6503" w:rsidRPr="00756503">
        <w:rPr>
          <w:rFonts w:ascii="Times New Roman" w:hAnsi="Times New Roman" w:cs="Times New Roman"/>
          <w:sz w:val="28"/>
          <w:szCs w:val="28"/>
        </w:rPr>
        <w:t>Для развития силовой выносливости, ее максимального, взрывного,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стартового компонентов могут использоваться те же упражнения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отягощениями, что и для развития соответствующих видов силы, но величина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отягощений должна быть в пределах 25-40% от максимальной величины.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Скорость выполнения должна быть высокой. Число серий 3 - 6 для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упражнения. Могут выполняться несколько вариантов выполнения упражнений,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03" w:rsidRPr="00756503">
        <w:rPr>
          <w:rFonts w:ascii="Times New Roman" w:hAnsi="Times New Roman" w:cs="Times New Roman"/>
          <w:sz w:val="28"/>
          <w:szCs w:val="28"/>
        </w:rPr>
        <w:t>показанных в таблице 18.</w:t>
      </w:r>
    </w:p>
    <w:p w:rsidR="00756503" w:rsidRPr="00756503" w:rsidRDefault="00756503" w:rsidP="00361BF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756503">
        <w:rPr>
          <w:rFonts w:ascii="Times New Roman" w:hAnsi="Times New Roman" w:cs="Times New Roman"/>
          <w:sz w:val="28"/>
          <w:szCs w:val="28"/>
        </w:rPr>
        <w:t>Таблица 18</w:t>
      </w:r>
    </w:p>
    <w:p w:rsidR="00756503" w:rsidRPr="00361BF8" w:rsidRDefault="00756503" w:rsidP="00361B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BF8">
        <w:rPr>
          <w:rFonts w:ascii="Times New Roman" w:hAnsi="Times New Roman" w:cs="Times New Roman"/>
          <w:b/>
          <w:sz w:val="28"/>
          <w:szCs w:val="28"/>
        </w:rPr>
        <w:t>Примерные величины отягощений и количество повторений в</w:t>
      </w:r>
    </w:p>
    <w:p w:rsidR="00756503" w:rsidRDefault="00756503" w:rsidP="00361B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BF8">
        <w:rPr>
          <w:rFonts w:ascii="Times New Roman" w:hAnsi="Times New Roman" w:cs="Times New Roman"/>
          <w:b/>
          <w:sz w:val="28"/>
          <w:szCs w:val="28"/>
        </w:rPr>
        <w:t>упражнениях для развития скоростно-силовой выносливости</w:t>
      </w:r>
    </w:p>
    <w:tbl>
      <w:tblPr>
        <w:tblStyle w:val="a3"/>
        <w:tblW w:w="0" w:type="auto"/>
        <w:tblLook w:val="04A0"/>
      </w:tblPr>
      <w:tblGrid>
        <w:gridCol w:w="1578"/>
        <w:gridCol w:w="1781"/>
        <w:gridCol w:w="1507"/>
        <w:gridCol w:w="1799"/>
        <w:gridCol w:w="1539"/>
        <w:gridCol w:w="1368"/>
      </w:tblGrid>
      <w:tr w:rsidR="00361BF8" w:rsidRPr="00361BF8" w:rsidTr="007A6FA5">
        <w:tc>
          <w:tcPr>
            <w:tcW w:w="1578" w:type="dxa"/>
          </w:tcPr>
          <w:p w:rsidR="00361BF8" w:rsidRPr="00361BF8" w:rsidRDefault="00361BF8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BF8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  <w:tc>
          <w:tcPr>
            <w:tcW w:w="1781" w:type="dxa"/>
          </w:tcPr>
          <w:p w:rsidR="00361BF8" w:rsidRPr="00361BF8" w:rsidRDefault="00361BF8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 отягощения от максимального</w:t>
            </w:r>
          </w:p>
        </w:tc>
        <w:tc>
          <w:tcPr>
            <w:tcW w:w="1507" w:type="dxa"/>
          </w:tcPr>
          <w:p w:rsidR="00361BF8" w:rsidRPr="00361BF8" w:rsidRDefault="00361BF8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повторов в серии</w:t>
            </w:r>
          </w:p>
        </w:tc>
        <w:tc>
          <w:tcPr>
            <w:tcW w:w="1799" w:type="dxa"/>
          </w:tcPr>
          <w:p w:rsidR="00361BF8" w:rsidRPr="00361BF8" w:rsidRDefault="00361BF8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серий в тренировочном занятии</w:t>
            </w:r>
          </w:p>
        </w:tc>
        <w:tc>
          <w:tcPr>
            <w:tcW w:w="1539" w:type="dxa"/>
          </w:tcPr>
          <w:p w:rsidR="00361BF8" w:rsidRPr="00361BF8" w:rsidRDefault="00361BF8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Отдых между повторами мин</w:t>
            </w:r>
          </w:p>
        </w:tc>
        <w:tc>
          <w:tcPr>
            <w:tcW w:w="1368" w:type="dxa"/>
          </w:tcPr>
          <w:p w:rsidR="00361BF8" w:rsidRPr="00361BF8" w:rsidRDefault="00361BF8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1BF8" w:rsidRPr="00361BF8" w:rsidTr="007A6FA5">
        <w:tc>
          <w:tcPr>
            <w:tcW w:w="1578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Приседания со штангой</w:t>
            </w:r>
          </w:p>
        </w:tc>
        <w:tc>
          <w:tcPr>
            <w:tcW w:w="1781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507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2х (30-40)</w:t>
            </w:r>
          </w:p>
        </w:tc>
        <w:tc>
          <w:tcPr>
            <w:tcW w:w="1799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539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368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</w:tr>
      <w:tr w:rsidR="00361BF8" w:rsidRPr="00361BF8" w:rsidTr="007A6FA5">
        <w:tc>
          <w:tcPr>
            <w:tcW w:w="1578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Приседания со штангой в быстром темпе</w:t>
            </w:r>
          </w:p>
        </w:tc>
        <w:tc>
          <w:tcPr>
            <w:tcW w:w="1781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507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4х5</w:t>
            </w:r>
          </w:p>
        </w:tc>
        <w:tc>
          <w:tcPr>
            <w:tcW w:w="1799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9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368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</w:tr>
      <w:tr w:rsidR="00361BF8" w:rsidRPr="00361BF8" w:rsidTr="007A6FA5">
        <w:tc>
          <w:tcPr>
            <w:tcW w:w="1578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Приседания в медленном темпе</w:t>
            </w:r>
          </w:p>
        </w:tc>
        <w:tc>
          <w:tcPr>
            <w:tcW w:w="1781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25-30%</w:t>
            </w:r>
          </w:p>
        </w:tc>
        <w:tc>
          <w:tcPr>
            <w:tcW w:w="1507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</w:t>
            </w:r>
          </w:p>
        </w:tc>
        <w:tc>
          <w:tcPr>
            <w:tcW w:w="1799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9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368" w:type="dxa"/>
          </w:tcPr>
          <w:p w:rsidR="00361BF8" w:rsidRPr="00361BF8" w:rsidRDefault="007A6FA5" w:rsidP="00361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</w:tr>
    </w:tbl>
    <w:p w:rsidR="006F4D4C" w:rsidRDefault="006F4D4C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A6FA5" w:rsidRPr="007A6FA5" w:rsidRDefault="006F4D4C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Во втором упражнении фиксируется время каждого упражнения (5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приседаний). Чем меньше разница между повторами, выполняемыми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максимальной скоростью, тем выше уровень развития скоростно-силовой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подготовки.</w:t>
      </w:r>
    </w:p>
    <w:p w:rsidR="007A6FA5" w:rsidRPr="007A6FA5" w:rsidRDefault="006F4D4C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Многие разнообразные прыжковые упражнения, выполняемые в нужном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режиме, служат воспитанию и силовой выносливости, и такой ее разновидности,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как прыжковая выносливость.</w:t>
      </w:r>
    </w:p>
    <w:p w:rsidR="007A6FA5" w:rsidRPr="007A6FA5" w:rsidRDefault="006F4D4C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6F4D4C">
        <w:rPr>
          <w:rFonts w:ascii="Times New Roman" w:hAnsi="Times New Roman" w:cs="Times New Roman"/>
          <w:b/>
          <w:sz w:val="28"/>
          <w:szCs w:val="28"/>
        </w:rPr>
        <w:t>В подготовительном периоде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целесообразно применять развивающие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прыжковые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 упражнения:</w:t>
      </w:r>
    </w:p>
    <w:p w:rsidR="007A6FA5" w:rsidRPr="007A6FA5" w:rsidRDefault="006F4D4C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I. Короткие прыжковые упражнения с приземлением на 2 ноги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прыжковую яму или на маты.</w:t>
      </w:r>
    </w:p>
    <w:p w:rsidR="007A6FA5" w:rsidRPr="007A6FA5" w:rsidRDefault="006F4D4C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- шестикратный прыжок с ноги на ногу с активным движением свободной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ногой 6-8 раз с произвольным отдыхом, 3-4 серии с отдыхом между ними 8-10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минут;</w:t>
      </w:r>
    </w:p>
    <w:p w:rsidR="007A6FA5" w:rsidRPr="007A6FA5" w:rsidRDefault="006F4D4C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- шести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четырехкратный прыжок, чередуя ноги (2 на правой, 2 на левой),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4-6 повторений, 2 серии с отдыхом 8-10 минут.</w:t>
      </w:r>
    </w:p>
    <w:p w:rsidR="007A6FA5" w:rsidRPr="007A6FA5" w:rsidRDefault="006F4D4C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II. Длинные прыжковые упражнения на мягком грунте: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-</w:t>
      </w:r>
      <w:r w:rsidR="006F4D4C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прыжки с ноги на ногу (многоскоки) с субмаксимальным отталкиванием</w:t>
      </w:r>
      <w:r w:rsidR="006F4D4C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вперед. Начинать следует с 50-60 метров, постепенно увеличивая до 120-200</w:t>
      </w:r>
      <w:r w:rsidR="006F4D4C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метров. Интервал отдыха 30 метров легкой трусцой. Начинать с 3-5 повторений</w:t>
      </w:r>
      <w:r w:rsidR="006F4D4C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и, доводя постепенно до 10 повторений в тренировочном занятии. Три серии с</w:t>
      </w:r>
      <w:r w:rsidR="006F4D4C">
        <w:rPr>
          <w:rFonts w:ascii="Times New Roman" w:hAnsi="Times New Roman" w:cs="Times New Roman"/>
          <w:sz w:val="28"/>
          <w:szCs w:val="28"/>
        </w:rPr>
        <w:t xml:space="preserve">  </w:t>
      </w:r>
      <w:r w:rsidRPr="007A6FA5">
        <w:rPr>
          <w:rFonts w:ascii="Times New Roman" w:hAnsi="Times New Roman" w:cs="Times New Roman"/>
          <w:sz w:val="28"/>
          <w:szCs w:val="28"/>
        </w:rPr>
        <w:t>отдыхом 10-15 минут.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- прыжки с ноги на ногу (2-5 на правой, 2-5 на левой) с умеренным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 xml:space="preserve">передвижением вперед и концентрированным отталкиванием. Начинать со </w:t>
      </w:r>
      <w:r w:rsidR="006F4D4C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метров и доводить до 200 метров, интервал отдыха 4-6 минут. Вначале 4-6</w:t>
      </w:r>
      <w:r w:rsidR="006F4D4C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повторов, затем увеличивать до 6-8.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- прыжки с ноги на ногу на дистанции 300 метров 2 раза в одной тренировке</w:t>
      </w:r>
      <w:r w:rsidR="006F4D4C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с отдыхом 8-10 минут.</w:t>
      </w:r>
    </w:p>
    <w:p w:rsidR="007A6FA5" w:rsidRPr="007A6FA5" w:rsidRDefault="006F4D4C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- прыжки с ноги на ногу с места. Дистанция 50 метров, задача - сделать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можно быстрее. В тренировку 4-6 раз с произвольным отдыхом.</w:t>
      </w:r>
    </w:p>
    <w:p w:rsidR="007A6FA5" w:rsidRPr="007A6FA5" w:rsidRDefault="006F4D4C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A6FA5" w:rsidRPr="007A6FA5">
        <w:rPr>
          <w:rFonts w:ascii="Times New Roman" w:hAnsi="Times New Roman" w:cs="Times New Roman"/>
          <w:sz w:val="28"/>
          <w:szCs w:val="28"/>
        </w:rPr>
        <w:t>Понятно, что выше перечисленные прыжковые упражнения подходят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старших юношей, уровня подготовки мастер спорта. Для более молодых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спортсменов можно применять эти упражнения, но на меньшую дистанцию и с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меньшим количеством повторов и серий.</w:t>
      </w:r>
    </w:p>
    <w:p w:rsidR="007A6FA5" w:rsidRPr="007A6FA5" w:rsidRDefault="006F4D4C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F4D4C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7A6FA5" w:rsidRPr="006F4D4C">
        <w:rPr>
          <w:rFonts w:ascii="Times New Roman" w:hAnsi="Times New Roman" w:cs="Times New Roman"/>
          <w:b/>
          <w:sz w:val="28"/>
          <w:szCs w:val="28"/>
        </w:rPr>
        <w:t>В предсоревновательном и соревновательном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 периодах желательно для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развития прыжковой выносливости использовать прыжки, схожие по своей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структуре и динамике, с применяемыми в игре.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К ним относятся блокирующие прыжки, шаг - прыжок в ЛПУ, ППУ,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имитация атакующих ударов из задней зоны прыжком с двух ног, с одной ноги с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исполнением разножки. Выполнять надо сериями на время. Чем выше уровень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исполняющего, тем большее количество прыжков можно выполнить в одной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серии, больше серий в одном тренировочном занятии и меньше отдых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сериями.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>Ударный режим выполнения упражнений можно применять и здесь,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особенно на подготовительном этапе.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Для этого можно использовать прыжки через возвышенность (в зале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использовать гимнастические скамейки, увеличивая их высоту поставив одну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другую). Возвышения ставятся в ряд 5-10 (в зависимости от уровня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спортсменов). Высота 40-50 см для юношей и 30-40 см для девушек. Вначале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можно использовать 3-4 серии с отдыхом между ними 4-6 минут. Затем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роста уровня подготовки число серий увеличивается, а отдых между ними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сокращается до 2 минут.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A6FA5" w:rsidRPr="007A6FA5">
        <w:rPr>
          <w:rFonts w:ascii="Times New Roman" w:hAnsi="Times New Roman" w:cs="Times New Roman"/>
          <w:sz w:val="28"/>
          <w:szCs w:val="28"/>
        </w:rPr>
        <w:t>Для развития силовой выносливости мышц стопы и голени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подготовительном периоде можно использовать бег, имитацию передвижения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прыжковые упражнения, выполняемые босиком на песке.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Для развития этих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мышц очень полезны следующие упражнения: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- спортсмен босиком, только за счет сокращения подошвенных мышц,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стопы "как бы загребая только пальцами ног", продвигается вперед без помощи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других групп мышц ног и рук. Хорошо использовать для этого упражнения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песочное или травяное покрытие.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- бег по мелководью какого-либо водоема (в летний подготовительный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период).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A6FA5" w:rsidRPr="007A6FA5">
        <w:rPr>
          <w:rFonts w:ascii="Times New Roman" w:hAnsi="Times New Roman" w:cs="Times New Roman"/>
          <w:sz w:val="28"/>
          <w:szCs w:val="28"/>
        </w:rPr>
        <w:t>Все эти упражнения являются довольно резкими, и поэтому переходить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их исполнению в своих тренировках следует только после хорошей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предварительной подготовки и строго дозировано.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 силовой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 выносливости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мышц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ног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в подготовительном и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 xml:space="preserve">предсоревновательном 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периодах могут использоваться во время выполнения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упражнений и игр на счет манжеты весом 0,3-0,5 кг для спортсменов до 13-15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лет. С ростом уровня игры и подготовки вес манжет может увеличиваться, но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следует внимательно следить за тем, чтобы спортсмен передвигался с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максимальной для него скоростью в данном случае, и чтобы эти отягощения не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сказывались на технике работы ног.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Кроме того, для юношей и девушек начиная с 13 лет (все, однако, решается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индивидуально) для развития силовой выносливости можно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резиновые жгуты, которые крепятся к поясу спортсмена, его партнер держит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концы и создает сопротивление, когда первый выполняет имитацию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 ударов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прыжке в какие-либо углы площадки.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>Упражнения выполняются сериями по 20-30 секунд с интервалом отдыха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40 секунд. Начинать надо с 2 повторов с имитацией ударов в каждом углу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постоянно увеличивать их количество до 4-5 повторов, а время каждого повтора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увеличивать до 1 минуты.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Большим значением для правильного выполнения практически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технических элементов в бадминтоне является высокий уровень силовой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выносливости мышц туловища (спины, живота, груди, боковых мышц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туловища). Упражнения следует применять с преодолением сопротивления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партнера, собственного веса, с легкими отягощениями, но обязательно применяя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большое количество упражнений со скручиванием туловища.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>Сейчас доступно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в литературе, и в Интернете огромное количество разнообразных упражнений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комплексов, так что нет необходимости их отдельно упоминать. Но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помнить, что начинать надо с 1-2 серий по 30-50 повторов в каждой, если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используется в нем преодоление сопротивления собственного веса, и 1-2 серий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10-20 повторами, используя какие-либо отягощения. Очень хорошо применять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упражнения, которые приводятся в многочисленных изданиях системы Пилатес.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>Следует отметить, что кроме динамических упражнений по развитию силы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мышц туловища, следует уделить внимание и статическим мышцам, особенно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нижней части туловища, т.к. их постоянный тонус помогает поддерживать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туловище прямо при глубоких выпадах в передней и средней зонах площадки.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Необходимо тренировать силовую выносливость верхнего плечевого пояса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и рук. Для этого в подготовительном периоде следует применять разнообразные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броски утяжеленных предметов, например, набивных мячей, причем надо делать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это достаточно долго, чтобы получить необходимый эффект. Начинать надо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небольших мячей весом 2-3 кг, и уже старшие юниоры могут применять мячи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большего веса, используя разнообразные формы бросков.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EA4BA3">
        <w:rPr>
          <w:rFonts w:ascii="Times New Roman" w:hAnsi="Times New Roman" w:cs="Times New Roman"/>
          <w:b/>
          <w:sz w:val="28"/>
          <w:szCs w:val="28"/>
        </w:rPr>
        <w:t>В соревновательном периоде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 для этих целей могут использоваться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упражнения с воланом или игре на счет утяжеленной ракеткой, применение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плоских ударов с максимальной силой о стену, доводя время этих упражнений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5 минут.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A6FA5" w:rsidRPr="007A6FA5">
        <w:rPr>
          <w:rFonts w:ascii="Times New Roman" w:hAnsi="Times New Roman" w:cs="Times New Roman"/>
          <w:sz w:val="28"/>
          <w:szCs w:val="28"/>
        </w:rPr>
        <w:t>Так же следует укреплять пальцы рук, используя огромное количество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тренажеров, имеющихся в наличии.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И, наконец, в результате объемной и напряженной работы силовой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направленности, выполняемой с применением разнообразных тренажеров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оборудования, у спортсменов значительно взрастает уровень максимальной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силы, силовой выносливости, взрывной и стартовой силы. Однако возросший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уровень этих качеств проявляется в тех же двигательных действиях и тех же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условиях работы, которые имели место в процессе тренировки, и далеко не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всегда обеспечивают повышение силовых возможностей при выполнении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характерных для бадминтона технических действий. А, как известно, конечной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задачей силовой подготовки спортсменов является достижение высокой силы и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мощности именно этих действий. Поэтому, в силовой подготовке выделяется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очень важный раздел - повышение способностей спортсмена к реализации</w:t>
      </w:r>
      <w:r w:rsidR="00EA4BA3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имеющегося силового потенциала в соревновательной деятельности.</w:t>
      </w:r>
    </w:p>
    <w:p w:rsidR="007A6FA5" w:rsidRPr="007A6FA5" w:rsidRDefault="00EA4BA3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 пределах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EA4BA3">
        <w:rPr>
          <w:rFonts w:ascii="Times New Roman" w:hAnsi="Times New Roman" w:cs="Times New Roman"/>
          <w:i/>
          <w:sz w:val="28"/>
          <w:szCs w:val="28"/>
        </w:rPr>
        <w:t>тренировочного макроцикла</w:t>
      </w:r>
      <w:r w:rsidR="007A6FA5" w:rsidRPr="007A6FA5">
        <w:rPr>
          <w:rFonts w:ascii="Times New Roman" w:hAnsi="Times New Roman" w:cs="Times New Roman"/>
          <w:sz w:val="28"/>
          <w:szCs w:val="28"/>
        </w:rPr>
        <w:t>, вне зависимости от структуры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тренировочного процесса и особенностей силовой подготовки, просматриваются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3 фазы взаимоотношений между уровнем силовой подготовки и способностью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реализации силовых качеств в процессе соревновательной деятельности: 1) фаза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сниженной реализации, 2) приспособительная фаза, 3) фаза параллельного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развития.</w:t>
      </w:r>
    </w:p>
    <w:p w:rsidR="007A6FA5" w:rsidRPr="007A6FA5" w:rsidRDefault="00AB55C9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Фаза сниженной реализации обычно охватывает период с 2 до 4 недель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после начала интенсивной силовой подготовки. Резко возрастающие в результате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широкого применения средств общей и вспомогательной подготовки силовые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качества входят в противоречие со сложившейся координационной структурой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движений, нарушается межмышечная и внутримышечная координация,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механизмы регуляции движений, снижается эластичность мышц и связок,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ухудшаются чувства темпа, ритма, развиваемых усилий и т.п.</w:t>
      </w:r>
    </w:p>
    <w:p w:rsidR="007A6FA5" w:rsidRPr="007A6FA5" w:rsidRDefault="00AB55C9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Вначале приспособительной фазы постепенно повышаются возможности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реализации силовых качеств, что проявляется в увеличении использования их</w:t>
      </w:r>
      <w:r w:rsidR="00AB55C9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при выполнении основных элементов соревновательной деятельности,</w:t>
      </w:r>
      <w:r w:rsidR="00AB55C9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характерной для бадминтона, восстановлении специализированных восприятий</w:t>
      </w:r>
      <w:r w:rsidR="00AB55C9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- чувства развиваемых усилий, чувства времени, чувства "волана" и т.д. В течение</w:t>
      </w:r>
      <w:r w:rsidR="00AB55C9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этой фазы постепенно улучшается динамическая и кинетическая структура</w:t>
      </w:r>
      <w:r w:rsidR="00AB55C9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движений, техника все в большей мере соответствует новому уровню силовых</w:t>
      </w:r>
      <w:r w:rsidR="00AB55C9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качеств. Продолжительность указанной фазы может достигать от 2 до 3 недель.</w:t>
      </w:r>
    </w:p>
    <w:p w:rsidR="007A6FA5" w:rsidRPr="007A6FA5" w:rsidRDefault="00AB55C9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>Фаза параллельного развития наиболее продолжительна.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Совершенствование силовых качеств осуществляется в ней параллельно со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становлением технического мастерства. Широкое использование специальных</w:t>
      </w:r>
      <w:r w:rsidR="00AB55C9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силовых упражнений позволяет довольно быстро и эффективно увязывать</w:t>
      </w:r>
      <w:r w:rsidR="00AB55C9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возросший уровень силовых возможностей со всеми другими компонентами</w:t>
      </w:r>
      <w:r w:rsidR="00AB55C9">
        <w:rPr>
          <w:rFonts w:ascii="Times New Roman" w:hAnsi="Times New Roman" w:cs="Times New Roman"/>
          <w:sz w:val="28"/>
          <w:szCs w:val="28"/>
        </w:rPr>
        <w:t xml:space="preserve">  </w:t>
      </w:r>
      <w:r w:rsidRPr="007A6FA5">
        <w:rPr>
          <w:rFonts w:ascii="Times New Roman" w:hAnsi="Times New Roman" w:cs="Times New Roman"/>
          <w:sz w:val="28"/>
          <w:szCs w:val="28"/>
        </w:rPr>
        <w:t>эффективной соревновательной деятельности.</w:t>
      </w:r>
    </w:p>
    <w:p w:rsidR="007A6FA5" w:rsidRDefault="00AB55C9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При планировании программ занятий силовой направленности во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случаях, когда это возможно, надо стремиться к тому, чтобы тренировка наряду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 повышением уровня максимальной силы, силовой выносливости, взрывной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стартовой силы, способствовала также совершенствованию способности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реализации этих качеств. Кроме того, целесообразно планировать специальные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программы, направленные на повышение эффективности реализации. По всем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параметрам нагрузки (темп движения, их форма, координационная структура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др.), кроме величины отягощений, упражнения должны максимально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приближаться к основным специально- подготовительным и соревновательным.</w:t>
      </w:r>
    </w:p>
    <w:p w:rsidR="00AB55C9" w:rsidRPr="007A6FA5" w:rsidRDefault="00AB55C9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A6FA5" w:rsidRPr="00AB55C9" w:rsidRDefault="007A6FA5" w:rsidP="00AB55C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55C9">
        <w:rPr>
          <w:rFonts w:ascii="Times New Roman" w:hAnsi="Times New Roman" w:cs="Times New Roman"/>
          <w:b/>
          <w:sz w:val="28"/>
          <w:szCs w:val="28"/>
        </w:rPr>
        <w:t>Быстрота движений</w:t>
      </w:r>
    </w:p>
    <w:p w:rsidR="007A6FA5" w:rsidRPr="007A6FA5" w:rsidRDefault="00AB55C9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>Что касается быстроты движения ног, то она связана с взрывной силой,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которая в определенной мере обусловлена специфическими внутримышечными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изменениями, происходящими под влиянием тренировки в упражнениях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быстроту. Но, как было указано выше, взрывная сила зависит от 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мускулатуры. Как для развития взрывной силы, так и для развития быстроты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большую роль играет психологический настрой.</w:t>
      </w:r>
    </w:p>
    <w:p w:rsidR="007A6FA5" w:rsidRPr="007A6FA5" w:rsidRDefault="00AB55C9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A6FA5" w:rsidRPr="007A6FA5">
        <w:rPr>
          <w:rFonts w:ascii="Times New Roman" w:hAnsi="Times New Roman" w:cs="Times New Roman"/>
          <w:sz w:val="28"/>
          <w:szCs w:val="28"/>
        </w:rPr>
        <w:t>Так же огромную роль в проявлении быстроты играет эластичность мышц.</w:t>
      </w:r>
    </w:p>
    <w:p w:rsidR="007A6FA5" w:rsidRPr="007A6FA5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Хорошая эластичность мышц совершенно необходима также для того, чтобы</w:t>
      </w:r>
    </w:p>
    <w:p w:rsidR="00AB55C9" w:rsidRDefault="007A6FA5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6FA5">
        <w:rPr>
          <w:rFonts w:ascii="Times New Roman" w:hAnsi="Times New Roman" w:cs="Times New Roman"/>
          <w:sz w:val="28"/>
          <w:szCs w:val="28"/>
        </w:rPr>
        <w:t>мышцы-антогонисты меньше тормозили выполнение движений. Следовательно,</w:t>
      </w:r>
      <w:r w:rsidR="00AB55C9">
        <w:rPr>
          <w:rFonts w:ascii="Times New Roman" w:hAnsi="Times New Roman" w:cs="Times New Roman"/>
          <w:sz w:val="28"/>
          <w:szCs w:val="28"/>
        </w:rPr>
        <w:t xml:space="preserve"> </w:t>
      </w:r>
      <w:r w:rsidRPr="007A6FA5">
        <w:rPr>
          <w:rFonts w:ascii="Times New Roman" w:hAnsi="Times New Roman" w:cs="Times New Roman"/>
          <w:sz w:val="28"/>
          <w:szCs w:val="28"/>
        </w:rPr>
        <w:t>быстрота движений зависит и от подвижности в суставах.</w:t>
      </w:r>
    </w:p>
    <w:p w:rsidR="007A6FA5" w:rsidRPr="007A6FA5" w:rsidRDefault="00AB55C9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Особенностью тренировок юных спортсменов является то, что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проведении тренировки на быстроту в течение ряда лет и в силу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физиологического роста, быстрота растет. Однако очень часто уровень быстроты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к возрасту 12 - 13 лет стабили</w:t>
      </w:r>
      <w:r>
        <w:rPr>
          <w:rFonts w:ascii="Times New Roman" w:hAnsi="Times New Roman" w:cs="Times New Roman"/>
          <w:sz w:val="28"/>
          <w:szCs w:val="28"/>
        </w:rPr>
        <w:t xml:space="preserve">зируется. Во многих случаях это </w:t>
      </w:r>
      <w:r w:rsidR="007A6FA5" w:rsidRPr="007A6FA5">
        <w:rPr>
          <w:rFonts w:ascii="Times New Roman" w:hAnsi="Times New Roman" w:cs="Times New Roman"/>
          <w:sz w:val="28"/>
          <w:szCs w:val="28"/>
        </w:rPr>
        <w:t>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следствием того, что уровень требований со стороны тренеров не соответствует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уровню физических данных спортсменов и что не заставляет его проявлять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волевые качества, необходимые для развития быстроты. Продолжительное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применение одних и тех же средств, методов и нагрузок становиться привычным,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не вызывает дальнейшего роста функциональных возможностей организма и в 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числе и в проявлении быстроты и возникает так называемый "скоростной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барьер".</w:t>
      </w:r>
    </w:p>
    <w:p w:rsidR="007A6FA5" w:rsidRPr="007A6FA5" w:rsidRDefault="00AB55C9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Максимально быстрые движения становятся однотипными и выполняются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в одном и том же темпе, и ритме. То есть происходит их автоматизация,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основанная на образовании и закреплении определенной системы нервных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процессов, прежде всего в коре головного мозга. Это стабилизирует быстроту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отталкивания с места, передвижения и его главных характеристик: длину шага,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выпада и частоту работы ног. Так образуется скоростной барьер,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приостанавливающий спортивный рост. Для того, чтобы перейти на новый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высокий уровень развития физических качеств нужны более сильные средства.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Но этому должна большей частью предшествовать специальная физическая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подготовка, направленная на укрепление мускулатуры, улучшение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эластичности и подвижности в суставах. Такая подготовка создает специальный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фундамент для выполнения более быстрых движений.</w:t>
      </w:r>
    </w:p>
    <w:p w:rsidR="007A6FA5" w:rsidRPr="007A6FA5" w:rsidRDefault="002B6EC2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Очень важный вопрос для тренеров, это вопрос о переносе качества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улучшенной быстроты с одного движения на другое. Положительный перенос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качества быстроты с одного движения на другое возможен лишь при сходстве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структуры (кинематической и динамической) и психологической установки.</w:t>
      </w:r>
    </w:p>
    <w:p w:rsidR="007A6FA5" w:rsidRPr="007A6FA5" w:rsidRDefault="002B6EC2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Для преодоления "скоростного барьера" можно использовать имитацию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передвижения по площадке, выполняя движения быстрее своего обычного ритма.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Важно, чтобы время выполнения было 8 - 16 секунд, а время отдыха значительно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превышало время работы, чтобы начать следующий повтор полностью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восстановившимся. В серии 4 - 7 повторов и в одном занятии 2 - 3 серии с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отдыхом между ними 10 - 15 минут.</w:t>
      </w:r>
    </w:p>
    <w:p w:rsidR="007A6FA5" w:rsidRPr="007A6FA5" w:rsidRDefault="002B6EC2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При этом важно контролировать правильность движений, ни в коем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не повышая быстроту движений за счет ломки структуры движений.</w:t>
      </w:r>
    </w:p>
    <w:p w:rsidR="007A6FA5" w:rsidRPr="007A6FA5" w:rsidRDefault="002B6EC2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Освоив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 xml:space="preserve"> быстроту движений на новом уровне, можно использовать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многоволанные упражнения, когда воланы вылетают с частотой, превышающей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ранее привычный темп. Временные интервалы те же, что и ранее указанные.</w:t>
      </w:r>
    </w:p>
    <w:p w:rsidR="007A6FA5" w:rsidRPr="007A6FA5" w:rsidRDefault="002B6EC2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Для развития быстроты движений можно использовать и сопряженный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метод, но в отличие от тренировки взрывной силы отдых между сериями должен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быть в 5 - 6 раз больше времени работы, а это время около 30 - 40 секунд (из 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15 - 20 секунд передвижение в максимальном темпе с отягощением на ногах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сразу же 15 - 20 метров без них). Таким образом, если работа составляла 15 + 15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A6FA5" w:rsidRPr="007A6FA5">
        <w:rPr>
          <w:rFonts w:ascii="Times New Roman" w:hAnsi="Times New Roman" w:cs="Times New Roman"/>
          <w:sz w:val="28"/>
          <w:szCs w:val="28"/>
        </w:rPr>
        <w:t>секунд, то отдых – 2,5 минуты.</w:t>
      </w:r>
    </w:p>
    <w:p w:rsidR="00361BF8" w:rsidRDefault="002B6EC2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A6FA5" w:rsidRPr="007A6FA5">
        <w:rPr>
          <w:rFonts w:ascii="Times New Roman" w:hAnsi="Times New Roman" w:cs="Times New Roman"/>
          <w:sz w:val="28"/>
          <w:szCs w:val="28"/>
        </w:rPr>
        <w:t>Поскольку движения руками производятся в баллистическом режиме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работы мышц, сопряженный метод состоит из выполнения имитаций ударов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облегченной ракеткой (например, имитация смэша ракеткой без струн), а затем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FA5" w:rsidRPr="007A6FA5">
        <w:rPr>
          <w:rFonts w:ascii="Times New Roman" w:hAnsi="Times New Roman" w:cs="Times New Roman"/>
          <w:sz w:val="28"/>
          <w:szCs w:val="28"/>
        </w:rPr>
        <w:t>сразу же обыкновенной. Время работы и отдыха те же, что и описанные выше.</w:t>
      </w:r>
    </w:p>
    <w:p w:rsidR="002B6EC2" w:rsidRDefault="002B6EC2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B6EC2" w:rsidRPr="007A6FA5" w:rsidRDefault="002B6EC2" w:rsidP="007A6F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E4041" w:rsidRPr="00834D95" w:rsidRDefault="00EE4041" w:rsidP="00834D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4041" w:rsidRPr="00C516C6" w:rsidRDefault="00EE4041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E4041" w:rsidRPr="00C516C6" w:rsidRDefault="00EE4041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E4041" w:rsidRPr="00C516C6" w:rsidRDefault="00EE4041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E4041" w:rsidRPr="00C516C6" w:rsidRDefault="00EE4041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E4041" w:rsidRPr="00C516C6" w:rsidRDefault="00EE4041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E4041" w:rsidRPr="00C516C6" w:rsidRDefault="00EE4041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2EE0" w:rsidRPr="00C516C6" w:rsidRDefault="00422EE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22EE0" w:rsidRPr="00C516C6" w:rsidSect="00AA62C3">
      <w:pgSz w:w="11906" w:h="16838"/>
      <w:pgMar w:top="851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67753F"/>
    <w:rsid w:val="000411BC"/>
    <w:rsid w:val="00043BDA"/>
    <w:rsid w:val="000510C2"/>
    <w:rsid w:val="000538F5"/>
    <w:rsid w:val="000614F3"/>
    <w:rsid w:val="00065847"/>
    <w:rsid w:val="00066699"/>
    <w:rsid w:val="000706D0"/>
    <w:rsid w:val="00073522"/>
    <w:rsid w:val="0007459E"/>
    <w:rsid w:val="000D3423"/>
    <w:rsid w:val="000D58D8"/>
    <w:rsid w:val="000D5A22"/>
    <w:rsid w:val="000F02A0"/>
    <w:rsid w:val="00104865"/>
    <w:rsid w:val="00113301"/>
    <w:rsid w:val="001134CF"/>
    <w:rsid w:val="00115330"/>
    <w:rsid w:val="00121CE6"/>
    <w:rsid w:val="0012333C"/>
    <w:rsid w:val="00124E67"/>
    <w:rsid w:val="00130046"/>
    <w:rsid w:val="001312E8"/>
    <w:rsid w:val="00151DBE"/>
    <w:rsid w:val="00152FF6"/>
    <w:rsid w:val="00155408"/>
    <w:rsid w:val="00162E98"/>
    <w:rsid w:val="00170465"/>
    <w:rsid w:val="00180678"/>
    <w:rsid w:val="00190817"/>
    <w:rsid w:val="001B51AD"/>
    <w:rsid w:val="001B7E1E"/>
    <w:rsid w:val="001F3580"/>
    <w:rsid w:val="001F374B"/>
    <w:rsid w:val="002062A5"/>
    <w:rsid w:val="00213F5C"/>
    <w:rsid w:val="00253D3B"/>
    <w:rsid w:val="002702EF"/>
    <w:rsid w:val="002935A7"/>
    <w:rsid w:val="002A1F35"/>
    <w:rsid w:val="002A4378"/>
    <w:rsid w:val="002B6EC2"/>
    <w:rsid w:val="002C07CD"/>
    <w:rsid w:val="002C5022"/>
    <w:rsid w:val="002E04F5"/>
    <w:rsid w:val="002E28BF"/>
    <w:rsid w:val="002E3637"/>
    <w:rsid w:val="002E40A5"/>
    <w:rsid w:val="002F7C36"/>
    <w:rsid w:val="00333473"/>
    <w:rsid w:val="00341790"/>
    <w:rsid w:val="0034308C"/>
    <w:rsid w:val="0036057A"/>
    <w:rsid w:val="00361BF8"/>
    <w:rsid w:val="003648B1"/>
    <w:rsid w:val="003941B3"/>
    <w:rsid w:val="003B52CC"/>
    <w:rsid w:val="003D1145"/>
    <w:rsid w:val="003D3D2A"/>
    <w:rsid w:val="003D5DA9"/>
    <w:rsid w:val="003E4174"/>
    <w:rsid w:val="003E6B35"/>
    <w:rsid w:val="0041163A"/>
    <w:rsid w:val="004145C8"/>
    <w:rsid w:val="0041654C"/>
    <w:rsid w:val="00422EE0"/>
    <w:rsid w:val="004261A2"/>
    <w:rsid w:val="00464DD7"/>
    <w:rsid w:val="0047255A"/>
    <w:rsid w:val="00473B42"/>
    <w:rsid w:val="00476E9A"/>
    <w:rsid w:val="004864E0"/>
    <w:rsid w:val="004C43ED"/>
    <w:rsid w:val="004E23B2"/>
    <w:rsid w:val="004F27A2"/>
    <w:rsid w:val="00503765"/>
    <w:rsid w:val="005334E8"/>
    <w:rsid w:val="00541DBE"/>
    <w:rsid w:val="00555C21"/>
    <w:rsid w:val="00567AE0"/>
    <w:rsid w:val="005738D7"/>
    <w:rsid w:val="0057742D"/>
    <w:rsid w:val="00593930"/>
    <w:rsid w:val="005A681D"/>
    <w:rsid w:val="005C2F5D"/>
    <w:rsid w:val="005D1809"/>
    <w:rsid w:val="005D70C7"/>
    <w:rsid w:val="005E2801"/>
    <w:rsid w:val="006240B7"/>
    <w:rsid w:val="0063108C"/>
    <w:rsid w:val="00661CA3"/>
    <w:rsid w:val="00667A43"/>
    <w:rsid w:val="0067753F"/>
    <w:rsid w:val="0069695D"/>
    <w:rsid w:val="006A13E2"/>
    <w:rsid w:val="006A25AA"/>
    <w:rsid w:val="006A51AD"/>
    <w:rsid w:val="006A7685"/>
    <w:rsid w:val="006C354C"/>
    <w:rsid w:val="006D454E"/>
    <w:rsid w:val="006F4D4C"/>
    <w:rsid w:val="006F4F9A"/>
    <w:rsid w:val="006F7699"/>
    <w:rsid w:val="0070412E"/>
    <w:rsid w:val="00712C6F"/>
    <w:rsid w:val="007165A7"/>
    <w:rsid w:val="00746724"/>
    <w:rsid w:val="00746C5D"/>
    <w:rsid w:val="00756503"/>
    <w:rsid w:val="00771258"/>
    <w:rsid w:val="00775A24"/>
    <w:rsid w:val="00786995"/>
    <w:rsid w:val="00793189"/>
    <w:rsid w:val="00795F30"/>
    <w:rsid w:val="007A0220"/>
    <w:rsid w:val="007A30FA"/>
    <w:rsid w:val="007A434F"/>
    <w:rsid w:val="007A6FA5"/>
    <w:rsid w:val="007A7CCD"/>
    <w:rsid w:val="007B6F76"/>
    <w:rsid w:val="007C2911"/>
    <w:rsid w:val="007C5ED2"/>
    <w:rsid w:val="007D36F5"/>
    <w:rsid w:val="00834D95"/>
    <w:rsid w:val="008401CB"/>
    <w:rsid w:val="00865ECC"/>
    <w:rsid w:val="00865F93"/>
    <w:rsid w:val="00882821"/>
    <w:rsid w:val="00885418"/>
    <w:rsid w:val="008877C5"/>
    <w:rsid w:val="008B0B25"/>
    <w:rsid w:val="008D09EB"/>
    <w:rsid w:val="008F16EB"/>
    <w:rsid w:val="008F2151"/>
    <w:rsid w:val="00906B87"/>
    <w:rsid w:val="0091787D"/>
    <w:rsid w:val="00930D8F"/>
    <w:rsid w:val="00943FAE"/>
    <w:rsid w:val="009465E8"/>
    <w:rsid w:val="009647EF"/>
    <w:rsid w:val="0099108A"/>
    <w:rsid w:val="009A3E7F"/>
    <w:rsid w:val="009C4778"/>
    <w:rsid w:val="009C711C"/>
    <w:rsid w:val="009C7568"/>
    <w:rsid w:val="009D520A"/>
    <w:rsid w:val="00A0380C"/>
    <w:rsid w:val="00A20B59"/>
    <w:rsid w:val="00A246F3"/>
    <w:rsid w:val="00A74AFF"/>
    <w:rsid w:val="00A82278"/>
    <w:rsid w:val="00A83315"/>
    <w:rsid w:val="00A8624E"/>
    <w:rsid w:val="00A87717"/>
    <w:rsid w:val="00A95FBA"/>
    <w:rsid w:val="00AA092B"/>
    <w:rsid w:val="00AA2B2E"/>
    <w:rsid w:val="00AA62C3"/>
    <w:rsid w:val="00AB55C9"/>
    <w:rsid w:val="00AE407A"/>
    <w:rsid w:val="00AF13FB"/>
    <w:rsid w:val="00AF3900"/>
    <w:rsid w:val="00AF41EE"/>
    <w:rsid w:val="00B10757"/>
    <w:rsid w:val="00B13327"/>
    <w:rsid w:val="00B21371"/>
    <w:rsid w:val="00B2365C"/>
    <w:rsid w:val="00B543C2"/>
    <w:rsid w:val="00B57F47"/>
    <w:rsid w:val="00B60505"/>
    <w:rsid w:val="00B6374F"/>
    <w:rsid w:val="00B65F36"/>
    <w:rsid w:val="00B9046F"/>
    <w:rsid w:val="00B9650C"/>
    <w:rsid w:val="00BA144E"/>
    <w:rsid w:val="00BA235D"/>
    <w:rsid w:val="00BC026D"/>
    <w:rsid w:val="00BC3193"/>
    <w:rsid w:val="00BC55E9"/>
    <w:rsid w:val="00BD12CC"/>
    <w:rsid w:val="00BF325E"/>
    <w:rsid w:val="00C00B72"/>
    <w:rsid w:val="00C10F82"/>
    <w:rsid w:val="00C124AE"/>
    <w:rsid w:val="00C17208"/>
    <w:rsid w:val="00C2127C"/>
    <w:rsid w:val="00C27AF8"/>
    <w:rsid w:val="00C329BF"/>
    <w:rsid w:val="00C516C6"/>
    <w:rsid w:val="00C51DC1"/>
    <w:rsid w:val="00C55601"/>
    <w:rsid w:val="00C57DEB"/>
    <w:rsid w:val="00C6050D"/>
    <w:rsid w:val="00C609EC"/>
    <w:rsid w:val="00C6657C"/>
    <w:rsid w:val="00C97DAB"/>
    <w:rsid w:val="00CA4595"/>
    <w:rsid w:val="00CB17E5"/>
    <w:rsid w:val="00CB4607"/>
    <w:rsid w:val="00D01A5A"/>
    <w:rsid w:val="00D03B53"/>
    <w:rsid w:val="00D05306"/>
    <w:rsid w:val="00D34579"/>
    <w:rsid w:val="00D37799"/>
    <w:rsid w:val="00D41ED0"/>
    <w:rsid w:val="00D515E2"/>
    <w:rsid w:val="00D74EDA"/>
    <w:rsid w:val="00D91043"/>
    <w:rsid w:val="00DC06FA"/>
    <w:rsid w:val="00DD218B"/>
    <w:rsid w:val="00E03053"/>
    <w:rsid w:val="00E053DD"/>
    <w:rsid w:val="00E0724E"/>
    <w:rsid w:val="00E10918"/>
    <w:rsid w:val="00E10D9A"/>
    <w:rsid w:val="00E16309"/>
    <w:rsid w:val="00E20769"/>
    <w:rsid w:val="00E223B9"/>
    <w:rsid w:val="00E427E5"/>
    <w:rsid w:val="00E60191"/>
    <w:rsid w:val="00E73E8F"/>
    <w:rsid w:val="00E75990"/>
    <w:rsid w:val="00EA4BA3"/>
    <w:rsid w:val="00EB0406"/>
    <w:rsid w:val="00EC3131"/>
    <w:rsid w:val="00ED445D"/>
    <w:rsid w:val="00EE4041"/>
    <w:rsid w:val="00EE600A"/>
    <w:rsid w:val="00EE67D9"/>
    <w:rsid w:val="00F10313"/>
    <w:rsid w:val="00F427DC"/>
    <w:rsid w:val="00F467A2"/>
    <w:rsid w:val="00F534F7"/>
    <w:rsid w:val="00F6029F"/>
    <w:rsid w:val="00F8305A"/>
    <w:rsid w:val="00F87CA1"/>
    <w:rsid w:val="00F87D77"/>
    <w:rsid w:val="00FA1AE6"/>
    <w:rsid w:val="00FB34EE"/>
    <w:rsid w:val="00FC3F7D"/>
    <w:rsid w:val="00FE48F0"/>
    <w:rsid w:val="00FE7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  <o:rules v:ext="edit">
        <o:r id="V:Rule15" type="connector" idref="#_x0000_s1069"/>
        <o:r id="V:Rule16" type="connector" idref="#_x0000_s1036"/>
        <o:r id="V:Rule17" type="connector" idref="#_x0000_s1034"/>
        <o:r id="V:Rule18" type="connector" idref="#_x0000_s1062"/>
        <o:r id="V:Rule19" type="connector" idref="#_x0000_s1035"/>
        <o:r id="V:Rule20" type="connector" idref="#_x0000_s1070"/>
        <o:r id="V:Rule21" type="connector" idref="#_x0000_s1038"/>
        <o:r id="V:Rule22" type="connector" idref="#_x0000_s1067"/>
        <o:r id="V:Rule23" type="connector" idref="#_x0000_s1037"/>
        <o:r id="V:Rule24" type="connector" idref="#_x0000_s1066"/>
        <o:r id="V:Rule25" type="connector" idref="#_x0000_s1063"/>
        <o:r id="V:Rule26" type="connector" idref="#_x0000_s1071"/>
        <o:r id="V:Rule27" type="connector" idref="#_x0000_s1033"/>
        <o:r id="V:Rule28" type="connector" idref="#_x0000_s106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F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7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E4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40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7E4B71-B177-412A-BD57-D6416545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2218</TotalTime>
  <Pages>1</Pages>
  <Words>43094</Words>
  <Characters>245637</Characters>
  <Application>Microsoft Office Word</Application>
  <DocSecurity>0</DocSecurity>
  <Lines>2046</Lines>
  <Paragraphs>576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55</cp:revision>
  <dcterms:created xsi:type="dcterms:W3CDTF">2023-03-01T13:32:00Z</dcterms:created>
  <dcterms:modified xsi:type="dcterms:W3CDTF">2023-08-08T13:27:00Z</dcterms:modified>
</cp:coreProperties>
</file>